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45AEF">
      <w:pPr>
        <w:pStyle w:val="3"/>
        <w:spacing w:before="240" w:after="120" w:line="276" w:lineRule="auto"/>
      </w:pPr>
      <w:r>
        <w:rPr>
          <w:rFonts w:ascii="Calibri" w:hAnsi="Calibri" w:eastAsia="微软雅黑"/>
          <w:b/>
          <w:i w:val="0"/>
          <w:color w:val="000000"/>
          <w:sz w:val="44"/>
        </w:rPr>
        <w:t>2026年6月1日成品油市场分析报告</w:t>
      </w:r>
    </w:p>
    <w:p w14:paraId="5578B038">
      <w:pPr>
        <w:spacing w:after="120" w:line="240" w:lineRule="auto"/>
      </w:pPr>
      <w:r>
        <w:rPr>
          <w:rFonts w:ascii="Calibri" w:hAnsi="Calibri" w:eastAsia="微软雅黑"/>
          <w:sz w:val="21"/>
        </w:rPr>
        <w:t>日期：2026年6月1日（周一）｜分析师：内部助手</w:t>
      </w:r>
    </w:p>
    <w:p w14:paraId="5C18DA9B">
      <w:pPr>
        <w:pStyle w:val="4"/>
        <w:spacing w:before="240" w:after="120" w:line="276" w:lineRule="auto"/>
      </w:pPr>
      <w:r>
        <w:rPr>
          <w:rFonts w:ascii="Calibri" w:hAnsi="Calibri" w:eastAsia="微软雅黑"/>
          <w:b/>
          <w:i w:val="0"/>
          <w:color w:val="000000"/>
          <w:sz w:val="32"/>
        </w:rPr>
        <w:t>核心摘要</w:t>
      </w:r>
    </w:p>
    <w:p w14:paraId="00CB2C3A">
      <w:pPr>
        <w:spacing w:after="120" w:line="240" w:lineRule="auto"/>
      </w:pPr>
      <w:r>
        <w:rPr>
          <w:rFonts w:ascii="Calibri" w:hAnsi="Calibri" w:eastAsia="微软雅黑"/>
          <w:sz w:val="21"/>
        </w:rPr>
        <w:t>今日（6月1日）美伊局势仍处僵持，但市场对缓和预期逐步强化。隔夜原油大幅高开：WTI 7月合约上周五收报87.36美元/桶（-1.54%），布伦特7月合约收报92.05美元/桶（-1.66%），但今日早间原油大幅高开，对市场形成提振。国内成品油市场方面，昨日（5月31日）车单产销数据抬升明显，叠加今日原油高开，炼厂早间报盘稳中推涨，汽柴油低价炼厂上量增加。价格普遍上涨20-50元/吨，样本均价柴油涨68元至7153元/吨，汽油涨57元至8098元/吨。盘中二次调价继续推涨，市场交投氛围升温。调价预期方面，截至5月29日原油综合变化率-10.23%，对应下调480元/吨，窗口6月4日24时，下调幅度巨大，对远期市场形成压制。调和料89#汽油小幅推涨，调和成本预计随原料走强。整体看，原油高开带动阶段性补库，短期价格反弹，但新周期大幅下调预期制约上涨空间。采购策略上，刚需可小批量跟进，不宜追高，等待调价落地。</w:t>
      </w:r>
    </w:p>
    <w:p w14:paraId="08281902">
      <w:pPr>
        <w:pStyle w:val="4"/>
        <w:spacing w:before="240" w:after="120" w:line="276" w:lineRule="auto"/>
      </w:pPr>
      <w:r>
        <w:rPr>
          <w:rFonts w:ascii="Calibri" w:hAnsi="Calibri" w:eastAsia="微软雅黑"/>
          <w:b/>
          <w:i w:val="0"/>
          <w:color w:val="000000"/>
          <w:sz w:val="32"/>
        </w:rPr>
        <w:t>一、市场行情：情绪与影响因素变化</w:t>
      </w:r>
    </w:p>
    <w:p w14:paraId="37039D77">
      <w:pPr>
        <w:pStyle w:val="5"/>
        <w:spacing w:before="240" w:after="120" w:line="276" w:lineRule="auto"/>
      </w:pPr>
      <w:r>
        <w:rPr>
          <w:rFonts w:ascii="Calibri" w:hAnsi="Calibri" w:eastAsia="微软雅黑"/>
          <w:b/>
          <w:i w:val="0"/>
          <w:color w:val="000000"/>
          <w:sz w:val="28"/>
        </w:rPr>
        <w:t>1. 地缘政治：僵持，缓和预期强化</w:t>
      </w:r>
    </w:p>
    <w:p w14:paraId="1DA5C2CF">
      <w:pPr>
        <w:spacing w:after="120" w:line="240" w:lineRule="auto"/>
      </w:pPr>
      <w:r>
        <w:rPr>
          <w:rFonts w:ascii="Calibri" w:hAnsi="Calibri" w:eastAsia="微软雅黑"/>
          <w:sz w:val="21"/>
        </w:rPr>
        <w:t>美伊仍无实质性协议落地，但市场对局势缓和的预期逐步强化。特朗普表示美伊接近达成"很好的协议"，同时警告若无法达成将要求"战争部"介入。伊朗方面强调"永久控制了霍尔木兹海峡"，双方在核问题、海峡控制权等核心问题上仍有分歧。美国副总统万斯称"尚未达成协议，但已接近目标"。总体看，地缘风险溢价继续回落，原油盘面对利空消息敏感度高于利多消息。</w:t>
      </w:r>
    </w:p>
    <w:p w14:paraId="13EE93D4">
      <w:pPr>
        <w:pStyle w:val="5"/>
        <w:spacing w:before="240" w:after="120" w:line="276" w:lineRule="auto"/>
      </w:pPr>
      <w:r>
        <w:rPr>
          <w:rFonts w:ascii="Calibri" w:hAnsi="Calibri" w:eastAsia="微软雅黑"/>
          <w:b/>
          <w:i w:val="0"/>
          <w:color w:val="000000"/>
          <w:sz w:val="28"/>
        </w:rPr>
        <w:t>2. 原油市场：大幅高开，反弹</w:t>
      </w:r>
    </w:p>
    <w:p w14:paraId="7AA4F21C">
      <w:pPr>
        <w:spacing w:after="120" w:line="240" w:lineRule="auto"/>
      </w:pPr>
      <w:r>
        <w:rPr>
          <w:rFonts w:ascii="Calibri" w:hAnsi="Calibri" w:eastAsia="微软雅黑"/>
          <w:sz w:val="21"/>
        </w:rPr>
        <w:t>外盘：上周五（5月29日）WTI 7月合约收跌1.54报87.36美元/桶，布伦特7月合约收跌1.66报92.05美元/桶。今日早间原油大幅高开，WTI重回89美元上方，布伦特重回94美元上方。</w:t>
      </w:r>
      <w:r>
        <w:br w:type="textWrapping"/>
      </w:r>
      <w:r>
        <w:rPr>
          <w:rFonts w:ascii="Calibri" w:hAnsi="Calibri" w:eastAsia="微软雅黑"/>
          <w:sz w:val="21"/>
        </w:rPr>
        <w:t>API/EIA库存：美国至5月22日当周API原油库存-281.9万桶（预期-436.7万桶），EIA原油库存-332.7万桶（预期-208.8万桶），汽油库存-257.2万桶，全面去库，为油价提供支撑。</w:t>
      </w:r>
      <w:r>
        <w:br w:type="textWrapping"/>
      </w:r>
      <w:r>
        <w:rPr>
          <w:rFonts w:ascii="Calibri" w:hAnsi="Calibri" w:eastAsia="微软雅黑"/>
          <w:sz w:val="21"/>
        </w:rPr>
        <w:t>今日早盘：原油高开后震荡，对国内成品油指引偏多。</w:t>
      </w:r>
      <w:r>
        <w:br w:type="textWrapping"/>
      </w:r>
      <w:r>
        <w:rPr>
          <w:rFonts w:ascii="Calibri" w:hAnsi="Calibri" w:eastAsia="微软雅黑"/>
          <w:sz w:val="21"/>
        </w:rPr>
        <w:t>内盘：SC2607主力约589.8元/桶，跟随外盘反弹。</w:t>
      </w:r>
    </w:p>
    <w:p w14:paraId="3BFEF29E">
      <w:pPr>
        <w:pStyle w:val="5"/>
        <w:spacing w:before="240" w:after="120" w:line="276" w:lineRule="auto"/>
      </w:pPr>
      <w:r>
        <w:rPr>
          <w:rFonts w:ascii="Calibri" w:hAnsi="Calibri" w:eastAsia="微软雅黑"/>
          <w:b/>
          <w:i w:val="0"/>
          <w:color w:val="000000"/>
          <w:sz w:val="28"/>
        </w:rPr>
        <w:t>3. 国内成品油市场情绪</w:t>
      </w:r>
    </w:p>
    <w:p w14:paraId="0DF7B909">
      <w:pPr>
        <w:spacing w:after="120" w:line="240" w:lineRule="auto"/>
      </w:pPr>
      <w:r>
        <w:rPr>
          <w:rFonts w:ascii="Calibri" w:hAnsi="Calibri" w:eastAsia="微软雅黑"/>
          <w:sz w:val="21"/>
        </w:rPr>
        <w:t>价格普遍推涨：今日早间山东地炼报盘稳中推涨，柴油涨幅20-40元/吨，汽油涨幅30-50元/吨。样本均价柴油涨68元至7153元/吨，汽油涨57元至8098元/吨。具体调价：利津汽油涨50至7890（二调再涨50至7940），柴油稳；垦利汽油涨50至7930（二调再涨20至7950）；瑞林柴油涨30至7110；联合/华联柴油涨30至7043/7073；东营石化柴油涨40至6990，汽油涨50至8130；万通柴油涨20至6990，汽油涨50至8000；东辰汽油涨50至8030（二调再涨50至8080）；汇丰柴油涨20至7120，汽油涨30至8020（二调再涨30至8050）；弘润柴油涨30至7215，汽油涨30至8043；鑫海汽油涨30至8000。</w:t>
      </w:r>
      <w:r>
        <w:br w:type="textWrapping"/>
      </w:r>
      <w:r>
        <w:rPr>
          <w:rFonts w:ascii="Calibri" w:hAnsi="Calibri" w:eastAsia="微软雅黑"/>
          <w:sz w:val="21"/>
        </w:rPr>
        <w:t>交投升温：昨日（5月31日）车单产销数据抬升明显，今日早间低价炼厂上量较昨日增加，整体出货量环比好于昨日，市场交投氛围升温。截至10:00分，山东炼厂汽柴油整体出货量环比好于昨日同时段数据。午间产销比预计回升至50%以上。</w:t>
      </w:r>
      <w:r>
        <w:br w:type="textWrapping"/>
      </w:r>
      <w:r>
        <w:rPr>
          <w:rFonts w:ascii="Calibri" w:hAnsi="Calibri" w:eastAsia="微软雅黑"/>
          <w:sz w:val="21"/>
        </w:rPr>
        <w:t>炼厂定价心态：周一早间原油大幅高开，叠加昨日车单产销数据抬升明显，炼厂晨间报盘多存推涨探市意愿，观测原油盘中走势及中下游上量情况再做进一步调整，盘中二次推涨频现。</w:t>
      </w:r>
      <w:r>
        <w:br w:type="textWrapping"/>
      </w:r>
      <w:r>
        <w:rPr>
          <w:rFonts w:ascii="Calibri" w:hAnsi="Calibri" w:eastAsia="微软雅黑"/>
          <w:sz w:val="21"/>
        </w:rPr>
        <w:t>调价预期：截至5月29日（第7个工作日），原油综合变化率-10.23%，预计对应下调幅度480元/吨，成品油调价窗口将于6月4日24时开启。下调幅度巨大，对市场心态形成压制，但距离调价还有三个工作日，原油反弹可能收窄降幅。</w:t>
      </w:r>
    </w:p>
    <w:p w14:paraId="57835C68">
      <w:pPr>
        <w:pStyle w:val="5"/>
        <w:spacing w:before="240" w:after="120" w:line="276" w:lineRule="auto"/>
      </w:pPr>
      <w:r>
        <w:rPr>
          <w:rFonts w:ascii="Calibri" w:hAnsi="Calibri" w:eastAsia="微软雅黑"/>
          <w:b/>
          <w:i w:val="0"/>
          <w:color w:val="000000"/>
          <w:sz w:val="28"/>
        </w:rPr>
        <w:t>4. 宏观指标</w:t>
      </w:r>
    </w:p>
    <w:p w14:paraId="040959E8">
      <w:pPr>
        <w:spacing w:after="120" w:line="240" w:lineRule="auto"/>
      </w:pPr>
      <w:r>
        <w:rPr>
          <w:rFonts w:ascii="Calibri" w:hAnsi="Calibri" w:eastAsia="微软雅黑"/>
          <w:sz w:val="21"/>
        </w:rPr>
        <w:t>调价预期：下调480元/吨，窗口6月4日。</w:t>
      </w:r>
      <w:r>
        <w:br w:type="textWrapping"/>
      </w:r>
      <w:r>
        <w:rPr>
          <w:rFonts w:ascii="Calibri" w:hAnsi="Calibri" w:eastAsia="微软雅黑"/>
          <w:sz w:val="21"/>
        </w:rPr>
        <w:t>美元指数：约98.91，小幅回落。</w:t>
      </w:r>
    </w:p>
    <w:p w14:paraId="7E9CA742">
      <w:pPr>
        <w:pStyle w:val="5"/>
        <w:spacing w:before="240" w:after="120" w:line="276" w:lineRule="auto"/>
      </w:pPr>
      <w:r>
        <w:rPr>
          <w:rFonts w:ascii="Calibri" w:hAnsi="Calibri" w:eastAsia="微软雅黑"/>
          <w:b/>
          <w:i w:val="0"/>
          <w:color w:val="000000"/>
          <w:sz w:val="28"/>
        </w:rPr>
        <w:t>5. 天气因素</w:t>
      </w:r>
    </w:p>
    <w:p w14:paraId="213183D9">
      <w:pPr>
        <w:spacing w:after="120" w:line="240" w:lineRule="auto"/>
      </w:pPr>
      <w:r>
        <w:rPr>
          <w:rFonts w:ascii="Calibri" w:hAnsi="Calibri" w:eastAsia="微软雅黑"/>
          <w:sz w:val="21"/>
        </w:rPr>
        <w:t>6月1日，吉林中部、黑龙江南部、贵州大部、云南西部、广东中南部等地有中到大雨，贵州南部局地暴雨，影响局部物流及终端需求。</w:t>
      </w:r>
    </w:p>
    <w:p w14:paraId="04515B80">
      <w:pPr>
        <w:pStyle w:val="4"/>
        <w:spacing w:before="240" w:after="120" w:line="276" w:lineRule="auto"/>
      </w:pPr>
      <w:r>
        <w:rPr>
          <w:rFonts w:ascii="Calibri" w:hAnsi="Calibri" w:eastAsia="微软雅黑"/>
          <w:b/>
          <w:i w:val="0"/>
          <w:color w:val="000000"/>
          <w:sz w:val="32"/>
        </w:rPr>
        <w:t>二、裂解价差分析（成本与利润）</w:t>
      </w:r>
    </w:p>
    <w:p w14:paraId="4D86BA14">
      <w:pPr>
        <w:spacing w:after="120" w:line="240" w:lineRule="auto"/>
      </w:pPr>
      <w:r>
        <w:rPr>
          <w:rFonts w:ascii="Calibri" w:hAnsi="Calibri" w:eastAsia="微软雅黑"/>
          <w:sz w:val="21"/>
        </w:rPr>
        <w:t>上周五（5月30日）裂解价差估算：</w:t>
      </w:r>
    </w:p>
    <w:tbl>
      <w:tblPr>
        <w:tblStyle w:val="32"/>
        <w:tblW w:w="0" w:type="auto"/>
        <w:jc w:val="center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8"/>
        <w:gridCol w:w="2878"/>
        <w:gridCol w:w="2878"/>
      </w:tblGrid>
      <w:tr w14:paraId="18191A99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8" w:type="dxa"/>
          </w:tcPr>
          <w:p w14:paraId="6B48C087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b/>
                <w:color w:val="000000"/>
                <w:sz w:val="18"/>
              </w:rPr>
              <w:t>项目</w:t>
            </w:r>
          </w:p>
        </w:tc>
        <w:tc>
          <w:tcPr>
            <w:tcW w:w="2878" w:type="dxa"/>
          </w:tcPr>
          <w:p w14:paraId="1840CB91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b/>
                <w:color w:val="000000"/>
                <w:sz w:val="18"/>
              </w:rPr>
              <w:t>价格（元/吨）</w:t>
            </w:r>
          </w:p>
        </w:tc>
        <w:tc>
          <w:tcPr>
            <w:tcW w:w="2878" w:type="dxa"/>
          </w:tcPr>
          <w:p w14:paraId="71CC1BBD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b/>
                <w:color w:val="000000"/>
                <w:sz w:val="18"/>
              </w:rPr>
              <w:t>备注</w:t>
            </w:r>
          </w:p>
        </w:tc>
      </w:tr>
      <w:tr w14:paraId="0A5101C8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8" w:type="dxa"/>
          </w:tcPr>
          <w:p w14:paraId="2A155A20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山东0#柴油均价</w:t>
            </w:r>
          </w:p>
        </w:tc>
        <w:tc>
          <w:tcPr>
            <w:tcW w:w="2878" w:type="dxa"/>
          </w:tcPr>
          <w:p w14:paraId="5A9314F3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7085</w:t>
            </w:r>
          </w:p>
        </w:tc>
        <w:tc>
          <w:tcPr>
            <w:tcW w:w="2878" w:type="dxa"/>
          </w:tcPr>
          <w:p w14:paraId="6D7A6A66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5月31日样本均价</w:t>
            </w:r>
          </w:p>
        </w:tc>
      </w:tr>
      <w:tr w14:paraId="75D248CC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8" w:type="dxa"/>
          </w:tcPr>
          <w:p w14:paraId="35305156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山东92#汽油均价</w:t>
            </w:r>
          </w:p>
        </w:tc>
        <w:tc>
          <w:tcPr>
            <w:tcW w:w="2878" w:type="dxa"/>
          </w:tcPr>
          <w:p w14:paraId="6880635F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8041</w:t>
            </w:r>
          </w:p>
        </w:tc>
        <w:tc>
          <w:tcPr>
            <w:tcW w:w="2878" w:type="dxa"/>
          </w:tcPr>
          <w:p w14:paraId="3D2E4F84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5月31日样本均价</w:t>
            </w:r>
          </w:p>
        </w:tc>
      </w:tr>
      <w:tr w14:paraId="35A49FDB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2878" w:type="dxa"/>
          </w:tcPr>
          <w:p w14:paraId="0B8F39F6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SC原油主力（估算）</w:t>
            </w:r>
          </w:p>
        </w:tc>
        <w:tc>
          <w:tcPr>
            <w:tcW w:w="2878" w:type="dxa"/>
          </w:tcPr>
          <w:p w14:paraId="34B2B863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约590</w:t>
            </w:r>
          </w:p>
        </w:tc>
        <w:tc>
          <w:tcPr>
            <w:tcW w:w="2878" w:type="dxa"/>
          </w:tcPr>
          <w:p w14:paraId="47B0B43F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5月30日收盘</w:t>
            </w:r>
          </w:p>
        </w:tc>
      </w:tr>
      <w:tr w14:paraId="7A555DC0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8" w:type="dxa"/>
          </w:tcPr>
          <w:p w14:paraId="6476096B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换算为元/吨</w:t>
            </w:r>
          </w:p>
        </w:tc>
        <w:tc>
          <w:tcPr>
            <w:tcW w:w="2878" w:type="dxa"/>
          </w:tcPr>
          <w:p w14:paraId="019494C2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约4307</w:t>
            </w:r>
          </w:p>
        </w:tc>
        <w:tc>
          <w:tcPr>
            <w:tcW w:w="2878" w:type="dxa"/>
          </w:tcPr>
          <w:p w14:paraId="2D915737">
            <w:pPr>
              <w:spacing w:before="40" w:after="40"/>
              <w:jc w:val="left"/>
            </w:pPr>
          </w:p>
        </w:tc>
      </w:tr>
      <w:tr w14:paraId="5015B4EE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8" w:type="dxa"/>
          </w:tcPr>
          <w:p w14:paraId="635FDC4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柴油裂解价差</w:t>
            </w:r>
          </w:p>
        </w:tc>
        <w:tc>
          <w:tcPr>
            <w:tcW w:w="2878" w:type="dxa"/>
          </w:tcPr>
          <w:p w14:paraId="3E15C717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≈2778</w:t>
            </w:r>
          </w:p>
        </w:tc>
        <w:tc>
          <w:tcPr>
            <w:tcW w:w="2878" w:type="dxa"/>
          </w:tcPr>
          <w:p w14:paraId="0CDB8F84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含税费、加工费等</w:t>
            </w:r>
          </w:p>
        </w:tc>
      </w:tr>
      <w:tr w14:paraId="6799122F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8" w:type="dxa"/>
          </w:tcPr>
          <w:p w14:paraId="2118E0A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汽油裂解价差</w:t>
            </w:r>
          </w:p>
        </w:tc>
        <w:tc>
          <w:tcPr>
            <w:tcW w:w="2878" w:type="dxa"/>
          </w:tcPr>
          <w:p w14:paraId="0D34191B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≈3734</w:t>
            </w:r>
          </w:p>
        </w:tc>
        <w:tc>
          <w:tcPr>
            <w:tcW w:w="2878" w:type="dxa"/>
          </w:tcPr>
          <w:p w14:paraId="6597C783">
            <w:pPr>
              <w:spacing w:before="40" w:after="40"/>
              <w:jc w:val="left"/>
            </w:pPr>
          </w:p>
        </w:tc>
      </w:tr>
      <w:tr w14:paraId="5C3C51D1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8634" w:type="dxa"/>
            <w:gridSpan w:val="3"/>
          </w:tcPr>
          <w:p w14:paraId="5A9CD4C7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实际炼油利润：资讯提到"汽油裂解差值在-430元/吨，柴油裂解回落至-460元/吨"，炼厂仍处亏损状态。今日成品油推涨，利润略有修复。</w:t>
            </w:r>
          </w:p>
        </w:tc>
      </w:tr>
    </w:tbl>
    <w:p w14:paraId="1A234862">
      <w:pPr>
        <w:pStyle w:val="4"/>
        <w:spacing w:before="240" w:after="120" w:line="276" w:lineRule="auto"/>
      </w:pPr>
      <w:r>
        <w:rPr>
          <w:rFonts w:ascii="Calibri" w:hAnsi="Calibri" w:eastAsia="微软雅黑"/>
          <w:b/>
          <w:i w:val="0"/>
          <w:color w:val="000000"/>
          <w:sz w:val="32"/>
        </w:rPr>
        <w:t>三、调和料与原料市场动态</w:t>
      </w:r>
    </w:p>
    <w:p w14:paraId="74880BFA">
      <w:pPr>
        <w:spacing w:after="120" w:line="240" w:lineRule="auto"/>
      </w:pPr>
      <w:r>
        <w:rPr>
          <w:rFonts w:ascii="Calibri" w:hAnsi="Calibri" w:eastAsia="微软雅黑"/>
          <w:sz w:val="21"/>
        </w:rPr>
        <w:t>今日调和料市场小幅推涨：</w:t>
      </w:r>
    </w:p>
    <w:tbl>
      <w:tblPr>
        <w:tblStyle w:val="32"/>
        <w:tblW w:w="0" w:type="auto"/>
        <w:jc w:val="center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727"/>
        <w:gridCol w:w="1727"/>
        <w:gridCol w:w="1727"/>
        <w:gridCol w:w="1727"/>
      </w:tblGrid>
      <w:tr w14:paraId="6C0143DC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</w:tcPr>
          <w:p w14:paraId="4415F492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b/>
                <w:color w:val="000000"/>
                <w:sz w:val="18"/>
              </w:rPr>
              <w:t>品种</w:t>
            </w:r>
          </w:p>
        </w:tc>
        <w:tc>
          <w:tcPr>
            <w:tcW w:w="1727" w:type="dxa"/>
          </w:tcPr>
          <w:p w14:paraId="040F5BF2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b/>
                <w:color w:val="000000"/>
                <w:sz w:val="18"/>
              </w:rPr>
              <w:t>代表炼厂</w:t>
            </w:r>
          </w:p>
        </w:tc>
        <w:tc>
          <w:tcPr>
            <w:tcW w:w="1727" w:type="dxa"/>
          </w:tcPr>
          <w:p w14:paraId="534E2BF8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b/>
                <w:color w:val="000000"/>
                <w:sz w:val="18"/>
              </w:rPr>
              <w:t>价格（元/吨）</w:t>
            </w:r>
          </w:p>
        </w:tc>
        <w:tc>
          <w:tcPr>
            <w:tcW w:w="1727" w:type="dxa"/>
          </w:tcPr>
          <w:p w14:paraId="5D50543C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b/>
                <w:color w:val="000000"/>
                <w:sz w:val="18"/>
              </w:rPr>
              <w:t>涨跌</w:t>
            </w:r>
          </w:p>
        </w:tc>
        <w:tc>
          <w:tcPr>
            <w:tcW w:w="1727" w:type="dxa"/>
          </w:tcPr>
          <w:p w14:paraId="0D9337CF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b/>
                <w:color w:val="000000"/>
                <w:sz w:val="18"/>
              </w:rPr>
              <w:t>备注</w:t>
            </w:r>
          </w:p>
        </w:tc>
      </w:tr>
      <w:tr w14:paraId="5997EAE7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</w:tcPr>
          <w:p w14:paraId="41277B2D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89#汽油</w:t>
            </w:r>
          </w:p>
        </w:tc>
        <w:tc>
          <w:tcPr>
            <w:tcW w:w="1727" w:type="dxa"/>
          </w:tcPr>
          <w:p w14:paraId="3F972437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利华益</w:t>
            </w:r>
          </w:p>
        </w:tc>
        <w:tc>
          <w:tcPr>
            <w:tcW w:w="1727" w:type="dxa"/>
          </w:tcPr>
          <w:p w14:paraId="3C95633E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7790（二调涨50）</w:t>
            </w:r>
          </w:p>
        </w:tc>
        <w:tc>
          <w:tcPr>
            <w:tcW w:w="1727" w:type="dxa"/>
          </w:tcPr>
          <w:p w14:paraId="131C6B94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+50</w:t>
            </w:r>
          </w:p>
        </w:tc>
        <w:tc>
          <w:tcPr>
            <w:tcW w:w="1727" w:type="dxa"/>
          </w:tcPr>
          <w:p w14:paraId="7FAB5FDE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二调涨40后继续推50</w:t>
            </w:r>
          </w:p>
        </w:tc>
      </w:tr>
      <w:tr w14:paraId="55FF8BAC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</w:tcPr>
          <w:p w14:paraId="5B42B605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MTBE</w:t>
            </w:r>
          </w:p>
        </w:tc>
        <w:tc>
          <w:tcPr>
            <w:tcW w:w="1727" w:type="dxa"/>
          </w:tcPr>
          <w:p w14:paraId="3DDD85CE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主流</w:t>
            </w:r>
          </w:p>
        </w:tc>
        <w:tc>
          <w:tcPr>
            <w:tcW w:w="1727" w:type="dxa"/>
          </w:tcPr>
          <w:p w14:paraId="79696D85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6050-6250</w:t>
            </w:r>
          </w:p>
        </w:tc>
        <w:tc>
          <w:tcPr>
            <w:tcW w:w="1727" w:type="dxa"/>
          </w:tcPr>
          <w:p w14:paraId="50DB6E7F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稳</w:t>
            </w:r>
          </w:p>
        </w:tc>
        <w:tc>
          <w:tcPr>
            <w:tcW w:w="1727" w:type="dxa"/>
          </w:tcPr>
          <w:p w14:paraId="650FB000">
            <w:pPr>
              <w:spacing w:before="40" w:after="40"/>
              <w:jc w:val="left"/>
            </w:pPr>
          </w:p>
        </w:tc>
      </w:tr>
      <w:tr w14:paraId="4BBB5C83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1727" w:type="dxa"/>
          </w:tcPr>
          <w:p w14:paraId="3325EE04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烷基化</w:t>
            </w:r>
          </w:p>
        </w:tc>
        <w:tc>
          <w:tcPr>
            <w:tcW w:w="1727" w:type="dxa"/>
          </w:tcPr>
          <w:p w14:paraId="4B7DDF00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华邦</w:t>
            </w:r>
          </w:p>
        </w:tc>
        <w:tc>
          <w:tcPr>
            <w:tcW w:w="1727" w:type="dxa"/>
          </w:tcPr>
          <w:p w14:paraId="28DC8DEB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6330-6350</w:t>
            </w:r>
          </w:p>
        </w:tc>
        <w:tc>
          <w:tcPr>
            <w:tcW w:w="1727" w:type="dxa"/>
          </w:tcPr>
          <w:p w14:paraId="0A380A20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稳中落20</w:t>
            </w:r>
          </w:p>
        </w:tc>
        <w:tc>
          <w:tcPr>
            <w:tcW w:w="1727" w:type="dxa"/>
          </w:tcPr>
          <w:p w14:paraId="250306F9">
            <w:pPr>
              <w:spacing w:before="40" w:after="40"/>
              <w:jc w:val="left"/>
            </w:pPr>
          </w:p>
        </w:tc>
      </w:tr>
      <w:tr w14:paraId="248EAC3E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5" w:type="dxa"/>
            <w:gridSpan w:val="5"/>
          </w:tcPr>
          <w:p w14:paraId="6E947944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调和成本：预计今日92汽油调和成本随原料推涨而小幅上升，但整体仍处低位。</w:t>
            </w:r>
          </w:p>
        </w:tc>
      </w:tr>
      <w:tr w14:paraId="75590632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5" w:type="dxa"/>
            <w:gridSpan w:val="5"/>
          </w:tcPr>
          <w:p w14:paraId="4FF73CB1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新加坡成品油离岸价（测算）：汽油9584.16元/吨，柴油9186.65元/吨（不含运杂费）。</w:t>
            </w:r>
          </w:p>
        </w:tc>
      </w:tr>
    </w:tbl>
    <w:p w14:paraId="26F80471">
      <w:pPr>
        <w:pStyle w:val="4"/>
        <w:spacing w:before="240" w:after="120" w:line="276" w:lineRule="auto"/>
      </w:pPr>
      <w:r>
        <w:rPr>
          <w:rFonts w:ascii="Calibri" w:hAnsi="Calibri" w:eastAsia="微软雅黑"/>
          <w:b/>
          <w:i w:val="0"/>
          <w:color w:val="000000"/>
          <w:sz w:val="32"/>
        </w:rPr>
        <w:t>四、现货价格对比（5月31日 vs 6月1日）</w:t>
      </w:r>
    </w:p>
    <w:p w14:paraId="0D3BE73D">
      <w:pPr>
        <w:pStyle w:val="5"/>
        <w:spacing w:before="240" w:after="120" w:line="276" w:lineRule="auto"/>
      </w:pPr>
      <w:r>
        <w:rPr>
          <w:rFonts w:ascii="Calibri" w:hAnsi="Calibri" w:eastAsia="微软雅黑"/>
          <w:b/>
          <w:i w:val="0"/>
          <w:color w:val="000000"/>
          <w:sz w:val="28"/>
        </w:rPr>
        <w:t>山东地炼汽柴油报盘价格一览表（按区域整理）</w:t>
      </w:r>
    </w:p>
    <w:p w14:paraId="624DFE2B">
      <w:pPr>
        <w:spacing w:after="120" w:line="240" w:lineRule="auto"/>
      </w:pPr>
      <w:r>
        <w:rPr>
          <w:rFonts w:ascii="Calibri" w:hAnsi="Calibri" w:eastAsia="微软雅黑"/>
          <w:sz w:val="21"/>
        </w:rPr>
        <w:t>区域说明：东营、淄博、潍坊、滨州、菏泽、日照、江苏、河北</w:t>
      </w:r>
    </w:p>
    <w:tbl>
      <w:tblPr>
        <w:tblStyle w:val="32"/>
        <w:tblW w:w="0" w:type="auto"/>
        <w:jc w:val="center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59"/>
        <w:gridCol w:w="959"/>
        <w:gridCol w:w="959"/>
        <w:gridCol w:w="959"/>
        <w:gridCol w:w="959"/>
        <w:gridCol w:w="959"/>
        <w:gridCol w:w="959"/>
        <w:gridCol w:w="959"/>
      </w:tblGrid>
      <w:tr w14:paraId="19701D0B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7086FE72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b/>
                <w:color w:val="000000"/>
                <w:sz w:val="18"/>
              </w:rPr>
              <w:t>区域</w:t>
            </w:r>
          </w:p>
        </w:tc>
        <w:tc>
          <w:tcPr>
            <w:tcW w:w="959" w:type="dxa"/>
          </w:tcPr>
          <w:p w14:paraId="7F3F1FF6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b/>
                <w:color w:val="000000"/>
                <w:sz w:val="18"/>
              </w:rPr>
              <w:t>炼厂</w:t>
            </w:r>
          </w:p>
        </w:tc>
        <w:tc>
          <w:tcPr>
            <w:tcW w:w="959" w:type="dxa"/>
          </w:tcPr>
          <w:p w14:paraId="4023E8CB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b/>
                <w:color w:val="000000"/>
                <w:sz w:val="18"/>
              </w:rPr>
              <w:t>0#柴油（5月31日）</w:t>
            </w:r>
          </w:p>
        </w:tc>
        <w:tc>
          <w:tcPr>
            <w:tcW w:w="959" w:type="dxa"/>
          </w:tcPr>
          <w:p w14:paraId="66C11343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b/>
                <w:color w:val="000000"/>
                <w:sz w:val="18"/>
              </w:rPr>
              <w:t>0#柴油（6月1日）</w:t>
            </w:r>
          </w:p>
        </w:tc>
        <w:tc>
          <w:tcPr>
            <w:tcW w:w="959" w:type="dxa"/>
          </w:tcPr>
          <w:p w14:paraId="4EFDF2E9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b/>
                <w:color w:val="000000"/>
                <w:sz w:val="18"/>
              </w:rPr>
              <w:t>涨跌</w:t>
            </w:r>
          </w:p>
        </w:tc>
        <w:tc>
          <w:tcPr>
            <w:tcW w:w="959" w:type="dxa"/>
          </w:tcPr>
          <w:p w14:paraId="4777D334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b/>
                <w:color w:val="000000"/>
                <w:sz w:val="18"/>
              </w:rPr>
              <w:t>92#汽油（5月31日）</w:t>
            </w:r>
          </w:p>
        </w:tc>
        <w:tc>
          <w:tcPr>
            <w:tcW w:w="959" w:type="dxa"/>
          </w:tcPr>
          <w:p w14:paraId="1C969C03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b/>
                <w:color w:val="000000"/>
                <w:sz w:val="18"/>
              </w:rPr>
              <w:t>92#汽油（6月1日）</w:t>
            </w:r>
          </w:p>
        </w:tc>
        <w:tc>
          <w:tcPr>
            <w:tcW w:w="959" w:type="dxa"/>
          </w:tcPr>
          <w:p w14:paraId="11343E42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b/>
                <w:color w:val="000000"/>
                <w:sz w:val="18"/>
              </w:rPr>
              <w:t>涨跌</w:t>
            </w:r>
          </w:p>
        </w:tc>
        <w:tc>
          <w:tcPr>
            <w:tcW w:w="959" w:type="dxa"/>
          </w:tcPr>
          <w:p w14:paraId="7C8271EE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b/>
                <w:color w:val="000000"/>
                <w:sz w:val="18"/>
              </w:rPr>
              <w:t>备注</w:t>
            </w:r>
          </w:p>
        </w:tc>
      </w:tr>
      <w:tr w14:paraId="5812F2EE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959" w:type="dxa"/>
          </w:tcPr>
          <w:p w14:paraId="02FCEF76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东营</w:t>
            </w:r>
          </w:p>
        </w:tc>
        <w:tc>
          <w:tcPr>
            <w:tcW w:w="959" w:type="dxa"/>
          </w:tcPr>
          <w:p w14:paraId="3653A5F2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利津</w:t>
            </w:r>
          </w:p>
        </w:tc>
        <w:tc>
          <w:tcPr>
            <w:tcW w:w="959" w:type="dxa"/>
          </w:tcPr>
          <w:p w14:paraId="6118ED75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6880</w:t>
            </w:r>
          </w:p>
        </w:tc>
        <w:tc>
          <w:tcPr>
            <w:tcW w:w="959" w:type="dxa"/>
          </w:tcPr>
          <w:p w14:paraId="774BC6D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6880</w:t>
            </w:r>
          </w:p>
        </w:tc>
        <w:tc>
          <w:tcPr>
            <w:tcW w:w="959" w:type="dxa"/>
          </w:tcPr>
          <w:p w14:paraId="7A799824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0</w:t>
            </w:r>
          </w:p>
        </w:tc>
        <w:tc>
          <w:tcPr>
            <w:tcW w:w="959" w:type="dxa"/>
          </w:tcPr>
          <w:p w14:paraId="4035E573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7840</w:t>
            </w:r>
          </w:p>
        </w:tc>
        <w:tc>
          <w:tcPr>
            <w:tcW w:w="959" w:type="dxa"/>
          </w:tcPr>
          <w:p w14:paraId="6AAA00A7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7890</w:t>
            </w:r>
          </w:p>
        </w:tc>
        <w:tc>
          <w:tcPr>
            <w:tcW w:w="959" w:type="dxa"/>
          </w:tcPr>
          <w:p w14:paraId="346127A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+50</w:t>
            </w:r>
          </w:p>
        </w:tc>
        <w:tc>
          <w:tcPr>
            <w:tcW w:w="959" w:type="dxa"/>
          </w:tcPr>
          <w:p w14:paraId="6AD91EDF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二调再涨50至7940</w:t>
            </w:r>
          </w:p>
        </w:tc>
      </w:tr>
      <w:tr w14:paraId="57DC1578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28650961">
            <w:pPr>
              <w:spacing w:before="40" w:after="40"/>
              <w:jc w:val="left"/>
            </w:pPr>
          </w:p>
        </w:tc>
        <w:tc>
          <w:tcPr>
            <w:tcW w:w="959" w:type="dxa"/>
          </w:tcPr>
          <w:p w14:paraId="6E94D554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垦利</w:t>
            </w:r>
          </w:p>
        </w:tc>
        <w:tc>
          <w:tcPr>
            <w:tcW w:w="959" w:type="dxa"/>
          </w:tcPr>
          <w:p w14:paraId="61D41166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6930</w:t>
            </w:r>
          </w:p>
        </w:tc>
        <w:tc>
          <w:tcPr>
            <w:tcW w:w="959" w:type="dxa"/>
          </w:tcPr>
          <w:p w14:paraId="66477126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6930</w:t>
            </w:r>
          </w:p>
        </w:tc>
        <w:tc>
          <w:tcPr>
            <w:tcW w:w="959" w:type="dxa"/>
          </w:tcPr>
          <w:p w14:paraId="77A0B94D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0</w:t>
            </w:r>
          </w:p>
        </w:tc>
        <w:tc>
          <w:tcPr>
            <w:tcW w:w="959" w:type="dxa"/>
          </w:tcPr>
          <w:p w14:paraId="39B894ED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7880</w:t>
            </w:r>
          </w:p>
        </w:tc>
        <w:tc>
          <w:tcPr>
            <w:tcW w:w="959" w:type="dxa"/>
          </w:tcPr>
          <w:p w14:paraId="7DDA05D1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7930</w:t>
            </w:r>
          </w:p>
        </w:tc>
        <w:tc>
          <w:tcPr>
            <w:tcW w:w="959" w:type="dxa"/>
          </w:tcPr>
          <w:p w14:paraId="79199D17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+50</w:t>
            </w:r>
          </w:p>
        </w:tc>
        <w:tc>
          <w:tcPr>
            <w:tcW w:w="959" w:type="dxa"/>
          </w:tcPr>
          <w:p w14:paraId="2E0713F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二调再涨20至7950</w:t>
            </w:r>
          </w:p>
        </w:tc>
      </w:tr>
      <w:tr w14:paraId="30C87A23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959" w:type="dxa"/>
          </w:tcPr>
          <w:p w14:paraId="3438EC14">
            <w:pPr>
              <w:spacing w:before="40" w:after="40"/>
              <w:jc w:val="left"/>
            </w:pPr>
          </w:p>
        </w:tc>
        <w:tc>
          <w:tcPr>
            <w:tcW w:w="959" w:type="dxa"/>
          </w:tcPr>
          <w:p w14:paraId="63ABCD81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海科</w:t>
            </w:r>
          </w:p>
        </w:tc>
        <w:tc>
          <w:tcPr>
            <w:tcW w:w="959" w:type="dxa"/>
          </w:tcPr>
          <w:p w14:paraId="4318AE29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551AEF04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65BF3C59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02576FA1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8165</w:t>
            </w:r>
          </w:p>
        </w:tc>
        <w:tc>
          <w:tcPr>
            <w:tcW w:w="959" w:type="dxa"/>
          </w:tcPr>
          <w:p w14:paraId="7739E961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8165</w:t>
            </w:r>
          </w:p>
        </w:tc>
        <w:tc>
          <w:tcPr>
            <w:tcW w:w="959" w:type="dxa"/>
          </w:tcPr>
          <w:p w14:paraId="528C5399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0</w:t>
            </w:r>
          </w:p>
        </w:tc>
        <w:tc>
          <w:tcPr>
            <w:tcW w:w="959" w:type="dxa"/>
          </w:tcPr>
          <w:p w14:paraId="770C580E">
            <w:pPr>
              <w:spacing w:before="40" w:after="40"/>
              <w:jc w:val="left"/>
            </w:pPr>
          </w:p>
        </w:tc>
      </w:tr>
      <w:tr w14:paraId="7CBCA58A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5B2D6BF2">
            <w:pPr>
              <w:spacing w:before="40" w:after="40"/>
              <w:jc w:val="left"/>
            </w:pPr>
          </w:p>
        </w:tc>
        <w:tc>
          <w:tcPr>
            <w:tcW w:w="959" w:type="dxa"/>
          </w:tcPr>
          <w:p w14:paraId="4F197C06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瑞林</w:t>
            </w:r>
          </w:p>
        </w:tc>
        <w:tc>
          <w:tcPr>
            <w:tcW w:w="959" w:type="dxa"/>
          </w:tcPr>
          <w:p w14:paraId="14D0C166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7080</w:t>
            </w:r>
          </w:p>
        </w:tc>
        <w:tc>
          <w:tcPr>
            <w:tcW w:w="959" w:type="dxa"/>
          </w:tcPr>
          <w:p w14:paraId="75BC4B88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7110</w:t>
            </w:r>
          </w:p>
        </w:tc>
        <w:tc>
          <w:tcPr>
            <w:tcW w:w="959" w:type="dxa"/>
          </w:tcPr>
          <w:p w14:paraId="7AD056B4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+30</w:t>
            </w:r>
          </w:p>
        </w:tc>
        <w:tc>
          <w:tcPr>
            <w:tcW w:w="959" w:type="dxa"/>
          </w:tcPr>
          <w:p w14:paraId="2A1C6D6D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8135</w:t>
            </w:r>
          </w:p>
        </w:tc>
        <w:tc>
          <w:tcPr>
            <w:tcW w:w="959" w:type="dxa"/>
          </w:tcPr>
          <w:p w14:paraId="1A843046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8135</w:t>
            </w:r>
          </w:p>
        </w:tc>
        <w:tc>
          <w:tcPr>
            <w:tcW w:w="959" w:type="dxa"/>
          </w:tcPr>
          <w:p w14:paraId="2054D8AC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0</w:t>
            </w:r>
          </w:p>
        </w:tc>
        <w:tc>
          <w:tcPr>
            <w:tcW w:w="959" w:type="dxa"/>
          </w:tcPr>
          <w:p w14:paraId="20C953FD">
            <w:pPr>
              <w:spacing w:before="40" w:after="40"/>
              <w:jc w:val="left"/>
            </w:pPr>
          </w:p>
        </w:tc>
      </w:tr>
      <w:tr w14:paraId="759886F2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959" w:type="dxa"/>
          </w:tcPr>
          <w:p w14:paraId="2CF50064">
            <w:pPr>
              <w:spacing w:before="40" w:after="40"/>
              <w:jc w:val="left"/>
            </w:pPr>
          </w:p>
        </w:tc>
        <w:tc>
          <w:tcPr>
            <w:tcW w:w="959" w:type="dxa"/>
          </w:tcPr>
          <w:p w14:paraId="3556630C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联合</w:t>
            </w:r>
          </w:p>
        </w:tc>
        <w:tc>
          <w:tcPr>
            <w:tcW w:w="959" w:type="dxa"/>
          </w:tcPr>
          <w:p w14:paraId="499390A0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7013</w:t>
            </w:r>
          </w:p>
        </w:tc>
        <w:tc>
          <w:tcPr>
            <w:tcW w:w="959" w:type="dxa"/>
          </w:tcPr>
          <w:p w14:paraId="412FD829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7043</w:t>
            </w:r>
          </w:p>
        </w:tc>
        <w:tc>
          <w:tcPr>
            <w:tcW w:w="959" w:type="dxa"/>
          </w:tcPr>
          <w:p w14:paraId="790096FF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+30</w:t>
            </w:r>
          </w:p>
        </w:tc>
        <w:tc>
          <w:tcPr>
            <w:tcW w:w="959" w:type="dxa"/>
          </w:tcPr>
          <w:p w14:paraId="1ED37D2D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8013</w:t>
            </w:r>
          </w:p>
        </w:tc>
        <w:tc>
          <w:tcPr>
            <w:tcW w:w="959" w:type="dxa"/>
          </w:tcPr>
          <w:p w14:paraId="42FB7FF4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8013</w:t>
            </w:r>
          </w:p>
        </w:tc>
        <w:tc>
          <w:tcPr>
            <w:tcW w:w="959" w:type="dxa"/>
          </w:tcPr>
          <w:p w14:paraId="2D3A26EC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0</w:t>
            </w:r>
          </w:p>
        </w:tc>
        <w:tc>
          <w:tcPr>
            <w:tcW w:w="959" w:type="dxa"/>
          </w:tcPr>
          <w:p w14:paraId="71343F94">
            <w:pPr>
              <w:spacing w:before="40" w:after="40"/>
              <w:jc w:val="left"/>
            </w:pPr>
          </w:p>
        </w:tc>
      </w:tr>
      <w:tr w14:paraId="1A5D48EC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3945FF59">
            <w:pPr>
              <w:spacing w:before="40" w:after="40"/>
              <w:jc w:val="left"/>
            </w:pPr>
          </w:p>
        </w:tc>
        <w:tc>
          <w:tcPr>
            <w:tcW w:w="959" w:type="dxa"/>
          </w:tcPr>
          <w:p w14:paraId="4EA03D4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华联</w:t>
            </w:r>
          </w:p>
        </w:tc>
        <w:tc>
          <w:tcPr>
            <w:tcW w:w="959" w:type="dxa"/>
          </w:tcPr>
          <w:p w14:paraId="7AFCE7D5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7043</w:t>
            </w:r>
          </w:p>
        </w:tc>
        <w:tc>
          <w:tcPr>
            <w:tcW w:w="959" w:type="dxa"/>
          </w:tcPr>
          <w:p w14:paraId="721EA71C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7073</w:t>
            </w:r>
          </w:p>
        </w:tc>
        <w:tc>
          <w:tcPr>
            <w:tcW w:w="959" w:type="dxa"/>
          </w:tcPr>
          <w:p w14:paraId="228B0204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+30</w:t>
            </w:r>
          </w:p>
        </w:tc>
        <w:tc>
          <w:tcPr>
            <w:tcW w:w="959" w:type="dxa"/>
          </w:tcPr>
          <w:p w14:paraId="7B2FB826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8013</w:t>
            </w:r>
          </w:p>
        </w:tc>
        <w:tc>
          <w:tcPr>
            <w:tcW w:w="959" w:type="dxa"/>
          </w:tcPr>
          <w:p w14:paraId="0B42D411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8013</w:t>
            </w:r>
          </w:p>
        </w:tc>
        <w:tc>
          <w:tcPr>
            <w:tcW w:w="959" w:type="dxa"/>
          </w:tcPr>
          <w:p w14:paraId="5F0E006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0</w:t>
            </w:r>
          </w:p>
        </w:tc>
        <w:tc>
          <w:tcPr>
            <w:tcW w:w="959" w:type="dxa"/>
          </w:tcPr>
          <w:p w14:paraId="69E0A7DC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汽油优惠价二调涨20</w:t>
            </w:r>
          </w:p>
        </w:tc>
      </w:tr>
      <w:tr w14:paraId="1D3755B8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959" w:type="dxa"/>
          </w:tcPr>
          <w:p w14:paraId="30A10449">
            <w:pPr>
              <w:spacing w:before="40" w:after="40"/>
              <w:jc w:val="left"/>
            </w:pPr>
          </w:p>
        </w:tc>
        <w:tc>
          <w:tcPr>
            <w:tcW w:w="959" w:type="dxa"/>
          </w:tcPr>
          <w:p w14:paraId="3F1259F2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华星</w:t>
            </w:r>
          </w:p>
        </w:tc>
        <w:tc>
          <w:tcPr>
            <w:tcW w:w="959" w:type="dxa"/>
          </w:tcPr>
          <w:p w14:paraId="23668A4C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6973</w:t>
            </w:r>
          </w:p>
        </w:tc>
        <w:tc>
          <w:tcPr>
            <w:tcW w:w="959" w:type="dxa"/>
          </w:tcPr>
          <w:p w14:paraId="2713469D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58018BC4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0A1C49E6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7973</w:t>
            </w:r>
          </w:p>
        </w:tc>
        <w:tc>
          <w:tcPr>
            <w:tcW w:w="959" w:type="dxa"/>
          </w:tcPr>
          <w:p w14:paraId="0AA97A13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17B1C180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15227E42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未更新</w:t>
            </w:r>
          </w:p>
        </w:tc>
      </w:tr>
      <w:tr w14:paraId="2A6E356F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2B92B0CC">
            <w:pPr>
              <w:spacing w:before="40" w:after="40"/>
              <w:jc w:val="left"/>
            </w:pPr>
          </w:p>
        </w:tc>
        <w:tc>
          <w:tcPr>
            <w:tcW w:w="959" w:type="dxa"/>
          </w:tcPr>
          <w:p w14:paraId="61A3D3F3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正和</w:t>
            </w:r>
          </w:p>
        </w:tc>
        <w:tc>
          <w:tcPr>
            <w:tcW w:w="959" w:type="dxa"/>
          </w:tcPr>
          <w:p w14:paraId="2D480C12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6965</w:t>
            </w:r>
          </w:p>
        </w:tc>
        <w:tc>
          <w:tcPr>
            <w:tcW w:w="959" w:type="dxa"/>
          </w:tcPr>
          <w:p w14:paraId="13881D03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6985</w:t>
            </w:r>
          </w:p>
        </w:tc>
        <w:tc>
          <w:tcPr>
            <w:tcW w:w="959" w:type="dxa"/>
          </w:tcPr>
          <w:p w14:paraId="5CF628A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+20</w:t>
            </w:r>
          </w:p>
        </w:tc>
        <w:tc>
          <w:tcPr>
            <w:tcW w:w="959" w:type="dxa"/>
          </w:tcPr>
          <w:p w14:paraId="4531C30B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7915</w:t>
            </w:r>
          </w:p>
        </w:tc>
        <w:tc>
          <w:tcPr>
            <w:tcW w:w="959" w:type="dxa"/>
          </w:tcPr>
          <w:p w14:paraId="0D148193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7945</w:t>
            </w:r>
          </w:p>
        </w:tc>
        <w:tc>
          <w:tcPr>
            <w:tcW w:w="959" w:type="dxa"/>
          </w:tcPr>
          <w:p w14:paraId="27DF67D5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+30</w:t>
            </w:r>
          </w:p>
        </w:tc>
        <w:tc>
          <w:tcPr>
            <w:tcW w:w="959" w:type="dxa"/>
          </w:tcPr>
          <w:p w14:paraId="623F09F4">
            <w:pPr>
              <w:spacing w:before="40" w:after="40"/>
              <w:jc w:val="left"/>
            </w:pPr>
          </w:p>
        </w:tc>
      </w:tr>
      <w:tr w14:paraId="01FB3EB6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959" w:type="dxa"/>
          </w:tcPr>
          <w:p w14:paraId="1ECAE3A3">
            <w:pPr>
              <w:spacing w:before="40" w:after="40"/>
              <w:jc w:val="left"/>
            </w:pPr>
          </w:p>
        </w:tc>
        <w:tc>
          <w:tcPr>
            <w:tcW w:w="959" w:type="dxa"/>
          </w:tcPr>
          <w:p w14:paraId="1B674FF8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东营石化</w:t>
            </w:r>
          </w:p>
        </w:tc>
        <w:tc>
          <w:tcPr>
            <w:tcW w:w="959" w:type="dxa"/>
          </w:tcPr>
          <w:p w14:paraId="1564A28E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6950</w:t>
            </w:r>
          </w:p>
        </w:tc>
        <w:tc>
          <w:tcPr>
            <w:tcW w:w="959" w:type="dxa"/>
          </w:tcPr>
          <w:p w14:paraId="57FD62B2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6990</w:t>
            </w:r>
          </w:p>
        </w:tc>
        <w:tc>
          <w:tcPr>
            <w:tcW w:w="959" w:type="dxa"/>
          </w:tcPr>
          <w:p w14:paraId="74357ABB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+40</w:t>
            </w:r>
          </w:p>
        </w:tc>
        <w:tc>
          <w:tcPr>
            <w:tcW w:w="959" w:type="dxa"/>
          </w:tcPr>
          <w:p w14:paraId="47F285D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8080</w:t>
            </w:r>
          </w:p>
        </w:tc>
        <w:tc>
          <w:tcPr>
            <w:tcW w:w="959" w:type="dxa"/>
          </w:tcPr>
          <w:p w14:paraId="33D911D3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8130</w:t>
            </w:r>
          </w:p>
        </w:tc>
        <w:tc>
          <w:tcPr>
            <w:tcW w:w="959" w:type="dxa"/>
          </w:tcPr>
          <w:p w14:paraId="007846D4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+50</w:t>
            </w:r>
          </w:p>
        </w:tc>
        <w:tc>
          <w:tcPr>
            <w:tcW w:w="959" w:type="dxa"/>
          </w:tcPr>
          <w:p w14:paraId="0C0EE6F7">
            <w:pPr>
              <w:spacing w:before="40" w:after="40"/>
              <w:jc w:val="left"/>
            </w:pPr>
          </w:p>
        </w:tc>
      </w:tr>
      <w:tr w14:paraId="7C200F74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51435089">
            <w:pPr>
              <w:spacing w:before="40" w:after="40"/>
              <w:jc w:val="left"/>
            </w:pPr>
          </w:p>
        </w:tc>
        <w:tc>
          <w:tcPr>
            <w:tcW w:w="959" w:type="dxa"/>
          </w:tcPr>
          <w:p w14:paraId="0F38546B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亚通</w:t>
            </w:r>
          </w:p>
        </w:tc>
        <w:tc>
          <w:tcPr>
            <w:tcW w:w="959" w:type="dxa"/>
          </w:tcPr>
          <w:p w14:paraId="4E302752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6950</w:t>
            </w:r>
          </w:p>
        </w:tc>
        <w:tc>
          <w:tcPr>
            <w:tcW w:w="959" w:type="dxa"/>
          </w:tcPr>
          <w:p w14:paraId="24CD0E45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6950</w:t>
            </w:r>
          </w:p>
        </w:tc>
        <w:tc>
          <w:tcPr>
            <w:tcW w:w="959" w:type="dxa"/>
          </w:tcPr>
          <w:p w14:paraId="45965253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0</w:t>
            </w:r>
          </w:p>
        </w:tc>
        <w:tc>
          <w:tcPr>
            <w:tcW w:w="959" w:type="dxa"/>
          </w:tcPr>
          <w:p w14:paraId="7045AEB4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7850</w:t>
            </w:r>
          </w:p>
        </w:tc>
        <w:tc>
          <w:tcPr>
            <w:tcW w:w="959" w:type="dxa"/>
          </w:tcPr>
          <w:p w14:paraId="4C320EE6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7850</w:t>
            </w:r>
          </w:p>
        </w:tc>
        <w:tc>
          <w:tcPr>
            <w:tcW w:w="959" w:type="dxa"/>
          </w:tcPr>
          <w:p w14:paraId="49E6EA42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0</w:t>
            </w:r>
          </w:p>
        </w:tc>
        <w:tc>
          <w:tcPr>
            <w:tcW w:w="959" w:type="dxa"/>
          </w:tcPr>
          <w:p w14:paraId="5495FDAA">
            <w:pPr>
              <w:spacing w:before="40" w:after="40"/>
              <w:jc w:val="left"/>
            </w:pPr>
          </w:p>
        </w:tc>
      </w:tr>
      <w:tr w14:paraId="16A7D0DD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959" w:type="dxa"/>
          </w:tcPr>
          <w:p w14:paraId="5B13980F">
            <w:pPr>
              <w:spacing w:before="40" w:after="40"/>
              <w:jc w:val="left"/>
            </w:pPr>
          </w:p>
        </w:tc>
        <w:tc>
          <w:tcPr>
            <w:tcW w:w="959" w:type="dxa"/>
          </w:tcPr>
          <w:p w14:paraId="17839675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神驰</w:t>
            </w:r>
          </w:p>
        </w:tc>
        <w:tc>
          <w:tcPr>
            <w:tcW w:w="959" w:type="dxa"/>
          </w:tcPr>
          <w:p w14:paraId="14F3A4B6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6970</w:t>
            </w:r>
          </w:p>
        </w:tc>
        <w:tc>
          <w:tcPr>
            <w:tcW w:w="959" w:type="dxa"/>
          </w:tcPr>
          <w:p w14:paraId="07834BD0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6950</w:t>
            </w:r>
          </w:p>
        </w:tc>
        <w:tc>
          <w:tcPr>
            <w:tcW w:w="959" w:type="dxa"/>
          </w:tcPr>
          <w:p w14:paraId="0B3801D1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-20</w:t>
            </w:r>
          </w:p>
        </w:tc>
        <w:tc>
          <w:tcPr>
            <w:tcW w:w="959" w:type="dxa"/>
          </w:tcPr>
          <w:p w14:paraId="15FA063F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7900</w:t>
            </w:r>
          </w:p>
        </w:tc>
        <w:tc>
          <w:tcPr>
            <w:tcW w:w="959" w:type="dxa"/>
          </w:tcPr>
          <w:p w14:paraId="6B8B342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7900</w:t>
            </w:r>
          </w:p>
        </w:tc>
        <w:tc>
          <w:tcPr>
            <w:tcW w:w="959" w:type="dxa"/>
          </w:tcPr>
          <w:p w14:paraId="5EA42902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0</w:t>
            </w:r>
          </w:p>
        </w:tc>
        <w:tc>
          <w:tcPr>
            <w:tcW w:w="959" w:type="dxa"/>
          </w:tcPr>
          <w:p w14:paraId="5247671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柴油二调涨20至6970</w:t>
            </w:r>
          </w:p>
        </w:tc>
      </w:tr>
      <w:tr w14:paraId="2EC4AD88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07382CED">
            <w:pPr>
              <w:spacing w:before="40" w:after="40"/>
              <w:jc w:val="left"/>
            </w:pPr>
          </w:p>
        </w:tc>
        <w:tc>
          <w:tcPr>
            <w:tcW w:w="959" w:type="dxa"/>
          </w:tcPr>
          <w:p w14:paraId="53BA1ED5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万通</w:t>
            </w:r>
          </w:p>
        </w:tc>
        <w:tc>
          <w:tcPr>
            <w:tcW w:w="959" w:type="dxa"/>
          </w:tcPr>
          <w:p w14:paraId="57433444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6970</w:t>
            </w:r>
          </w:p>
        </w:tc>
        <w:tc>
          <w:tcPr>
            <w:tcW w:w="959" w:type="dxa"/>
          </w:tcPr>
          <w:p w14:paraId="7DA7EC1B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6990</w:t>
            </w:r>
          </w:p>
        </w:tc>
        <w:tc>
          <w:tcPr>
            <w:tcW w:w="959" w:type="dxa"/>
          </w:tcPr>
          <w:p w14:paraId="761C1C71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+20</w:t>
            </w:r>
          </w:p>
        </w:tc>
        <w:tc>
          <w:tcPr>
            <w:tcW w:w="959" w:type="dxa"/>
          </w:tcPr>
          <w:p w14:paraId="5A287FB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7950</w:t>
            </w:r>
          </w:p>
        </w:tc>
        <w:tc>
          <w:tcPr>
            <w:tcW w:w="959" w:type="dxa"/>
          </w:tcPr>
          <w:p w14:paraId="71D30D19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8000</w:t>
            </w:r>
          </w:p>
        </w:tc>
        <w:tc>
          <w:tcPr>
            <w:tcW w:w="959" w:type="dxa"/>
          </w:tcPr>
          <w:p w14:paraId="05CF031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+50</w:t>
            </w:r>
          </w:p>
        </w:tc>
        <w:tc>
          <w:tcPr>
            <w:tcW w:w="959" w:type="dxa"/>
          </w:tcPr>
          <w:p w14:paraId="168EE4C4">
            <w:pPr>
              <w:spacing w:before="40" w:after="40"/>
              <w:jc w:val="left"/>
            </w:pPr>
          </w:p>
        </w:tc>
      </w:tr>
      <w:tr w14:paraId="14C5678D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959" w:type="dxa"/>
          </w:tcPr>
          <w:p w14:paraId="7CFCFA65">
            <w:pPr>
              <w:spacing w:before="40" w:after="40"/>
              <w:jc w:val="left"/>
            </w:pPr>
          </w:p>
        </w:tc>
        <w:tc>
          <w:tcPr>
            <w:tcW w:w="959" w:type="dxa"/>
          </w:tcPr>
          <w:p w14:paraId="48D11624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东辰</w:t>
            </w:r>
          </w:p>
        </w:tc>
        <w:tc>
          <w:tcPr>
            <w:tcW w:w="959" w:type="dxa"/>
          </w:tcPr>
          <w:p w14:paraId="4385CDED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7160</w:t>
            </w:r>
          </w:p>
        </w:tc>
        <w:tc>
          <w:tcPr>
            <w:tcW w:w="959" w:type="dxa"/>
          </w:tcPr>
          <w:p w14:paraId="2B8FAC8D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7160</w:t>
            </w:r>
          </w:p>
        </w:tc>
        <w:tc>
          <w:tcPr>
            <w:tcW w:w="959" w:type="dxa"/>
          </w:tcPr>
          <w:p w14:paraId="6AB5D967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0</w:t>
            </w:r>
          </w:p>
        </w:tc>
        <w:tc>
          <w:tcPr>
            <w:tcW w:w="959" w:type="dxa"/>
          </w:tcPr>
          <w:p w14:paraId="3B2289A4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7980</w:t>
            </w:r>
          </w:p>
        </w:tc>
        <w:tc>
          <w:tcPr>
            <w:tcW w:w="959" w:type="dxa"/>
          </w:tcPr>
          <w:p w14:paraId="49C57A01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8030</w:t>
            </w:r>
          </w:p>
        </w:tc>
        <w:tc>
          <w:tcPr>
            <w:tcW w:w="959" w:type="dxa"/>
          </w:tcPr>
          <w:p w14:paraId="74ED647B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+50</w:t>
            </w:r>
          </w:p>
        </w:tc>
        <w:tc>
          <w:tcPr>
            <w:tcW w:w="959" w:type="dxa"/>
          </w:tcPr>
          <w:p w14:paraId="7255EE56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二调再涨50至8080</w:t>
            </w:r>
          </w:p>
        </w:tc>
      </w:tr>
      <w:tr w14:paraId="0E70D3A2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684C3BA5">
            <w:pPr>
              <w:spacing w:before="40" w:after="40"/>
              <w:jc w:val="left"/>
            </w:pPr>
          </w:p>
        </w:tc>
        <w:tc>
          <w:tcPr>
            <w:tcW w:w="959" w:type="dxa"/>
          </w:tcPr>
          <w:p w14:paraId="51EF4F66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齐润</w:t>
            </w:r>
          </w:p>
        </w:tc>
        <w:tc>
          <w:tcPr>
            <w:tcW w:w="959" w:type="dxa"/>
          </w:tcPr>
          <w:p w14:paraId="5BC6DD82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6953</w:t>
            </w:r>
          </w:p>
        </w:tc>
        <w:tc>
          <w:tcPr>
            <w:tcW w:w="959" w:type="dxa"/>
          </w:tcPr>
          <w:p w14:paraId="67B6097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1C9A8A8C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0E8B39C2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19623EFB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0E577DEC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2B594FE5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未更新</w:t>
            </w:r>
          </w:p>
        </w:tc>
      </w:tr>
      <w:tr w14:paraId="070F7CDA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959" w:type="dxa"/>
          </w:tcPr>
          <w:p w14:paraId="6DA55133">
            <w:pPr>
              <w:spacing w:before="40" w:after="40"/>
              <w:jc w:val="left"/>
            </w:pPr>
          </w:p>
        </w:tc>
        <w:tc>
          <w:tcPr>
            <w:tcW w:w="959" w:type="dxa"/>
          </w:tcPr>
          <w:p w14:paraId="2D3FDD98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天弘</w:t>
            </w:r>
          </w:p>
        </w:tc>
        <w:tc>
          <w:tcPr>
            <w:tcW w:w="959" w:type="dxa"/>
          </w:tcPr>
          <w:p w14:paraId="269C9DF9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7083</w:t>
            </w:r>
          </w:p>
        </w:tc>
        <w:tc>
          <w:tcPr>
            <w:tcW w:w="959" w:type="dxa"/>
          </w:tcPr>
          <w:p w14:paraId="2C022803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7083</w:t>
            </w:r>
          </w:p>
        </w:tc>
        <w:tc>
          <w:tcPr>
            <w:tcW w:w="959" w:type="dxa"/>
          </w:tcPr>
          <w:p w14:paraId="295384A8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0</w:t>
            </w:r>
          </w:p>
        </w:tc>
        <w:tc>
          <w:tcPr>
            <w:tcW w:w="959" w:type="dxa"/>
          </w:tcPr>
          <w:p w14:paraId="162E1A11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8033</w:t>
            </w:r>
          </w:p>
        </w:tc>
        <w:tc>
          <w:tcPr>
            <w:tcW w:w="959" w:type="dxa"/>
          </w:tcPr>
          <w:p w14:paraId="52A8C429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8083</w:t>
            </w:r>
          </w:p>
        </w:tc>
        <w:tc>
          <w:tcPr>
            <w:tcW w:w="959" w:type="dxa"/>
          </w:tcPr>
          <w:p w14:paraId="534BEE8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+50</w:t>
            </w:r>
          </w:p>
        </w:tc>
        <w:tc>
          <w:tcPr>
            <w:tcW w:w="959" w:type="dxa"/>
          </w:tcPr>
          <w:p w14:paraId="57EE3349">
            <w:pPr>
              <w:spacing w:before="40" w:after="40"/>
              <w:jc w:val="left"/>
            </w:pPr>
          </w:p>
        </w:tc>
      </w:tr>
      <w:tr w14:paraId="0143C7A3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7FDE8662">
            <w:pPr>
              <w:spacing w:before="40" w:after="40"/>
              <w:jc w:val="left"/>
            </w:pPr>
          </w:p>
        </w:tc>
        <w:tc>
          <w:tcPr>
            <w:tcW w:w="959" w:type="dxa"/>
          </w:tcPr>
          <w:p w14:paraId="4C2BA8F7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齐成</w:t>
            </w:r>
          </w:p>
        </w:tc>
        <w:tc>
          <w:tcPr>
            <w:tcW w:w="959" w:type="dxa"/>
          </w:tcPr>
          <w:p w14:paraId="674E3399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6985</w:t>
            </w:r>
          </w:p>
        </w:tc>
        <w:tc>
          <w:tcPr>
            <w:tcW w:w="959" w:type="dxa"/>
          </w:tcPr>
          <w:p w14:paraId="20BE55FB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58B62F90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3C87F484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213886C0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10DB470B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5DC991E3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未更新</w:t>
            </w:r>
          </w:p>
        </w:tc>
      </w:tr>
      <w:tr w14:paraId="53BED3FE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959" w:type="dxa"/>
          </w:tcPr>
          <w:p w14:paraId="42AD15A4">
            <w:pPr>
              <w:spacing w:before="40" w:after="40"/>
              <w:jc w:val="left"/>
            </w:pPr>
          </w:p>
        </w:tc>
        <w:tc>
          <w:tcPr>
            <w:tcW w:w="959" w:type="dxa"/>
          </w:tcPr>
          <w:p w14:paraId="551505EE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胜星</w:t>
            </w:r>
          </w:p>
        </w:tc>
        <w:tc>
          <w:tcPr>
            <w:tcW w:w="959" w:type="dxa"/>
          </w:tcPr>
          <w:p w14:paraId="3DAC6223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6963</w:t>
            </w:r>
          </w:p>
        </w:tc>
        <w:tc>
          <w:tcPr>
            <w:tcW w:w="959" w:type="dxa"/>
          </w:tcPr>
          <w:p w14:paraId="399617D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49C5072F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1461B65F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0A764737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04193E44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30C62BD6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未更新</w:t>
            </w:r>
          </w:p>
        </w:tc>
      </w:tr>
      <w:tr w14:paraId="472B5095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5388A8A8">
            <w:pPr>
              <w:spacing w:before="40" w:after="40"/>
              <w:jc w:val="left"/>
            </w:pPr>
          </w:p>
        </w:tc>
        <w:tc>
          <w:tcPr>
            <w:tcW w:w="959" w:type="dxa"/>
          </w:tcPr>
          <w:p w14:paraId="36924F96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华龙</w:t>
            </w:r>
          </w:p>
        </w:tc>
        <w:tc>
          <w:tcPr>
            <w:tcW w:w="959" w:type="dxa"/>
          </w:tcPr>
          <w:p w14:paraId="70F4FDED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6980</w:t>
            </w:r>
          </w:p>
        </w:tc>
        <w:tc>
          <w:tcPr>
            <w:tcW w:w="959" w:type="dxa"/>
          </w:tcPr>
          <w:p w14:paraId="584EB109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764CABF5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07A65FD5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58AED00C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4EE5FB6D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2E30E6A9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未更新</w:t>
            </w:r>
          </w:p>
        </w:tc>
      </w:tr>
      <w:tr w14:paraId="3AFA9FBD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959" w:type="dxa"/>
          </w:tcPr>
          <w:p w14:paraId="6C332477">
            <w:pPr>
              <w:spacing w:before="40" w:after="40"/>
              <w:jc w:val="left"/>
            </w:pPr>
          </w:p>
        </w:tc>
        <w:tc>
          <w:tcPr>
            <w:tcW w:w="959" w:type="dxa"/>
          </w:tcPr>
          <w:p w14:paraId="4D0EBB13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尚能</w:t>
            </w:r>
          </w:p>
        </w:tc>
        <w:tc>
          <w:tcPr>
            <w:tcW w:w="959" w:type="dxa"/>
          </w:tcPr>
          <w:p w14:paraId="5CEFDC1D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6913</w:t>
            </w:r>
          </w:p>
        </w:tc>
        <w:tc>
          <w:tcPr>
            <w:tcW w:w="959" w:type="dxa"/>
          </w:tcPr>
          <w:p w14:paraId="5F690783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2973F78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7E0712A0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4AB6D6B7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51CC7C6E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3ACA2338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未更新</w:t>
            </w:r>
          </w:p>
        </w:tc>
      </w:tr>
      <w:tr w14:paraId="343FF73A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134C61CD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淄博</w:t>
            </w:r>
          </w:p>
        </w:tc>
        <w:tc>
          <w:tcPr>
            <w:tcW w:w="959" w:type="dxa"/>
          </w:tcPr>
          <w:p w14:paraId="14B10FD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金诚</w:t>
            </w:r>
          </w:p>
        </w:tc>
        <w:tc>
          <w:tcPr>
            <w:tcW w:w="959" w:type="dxa"/>
          </w:tcPr>
          <w:p w14:paraId="2A8B5136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7203</w:t>
            </w:r>
          </w:p>
        </w:tc>
        <w:tc>
          <w:tcPr>
            <w:tcW w:w="959" w:type="dxa"/>
          </w:tcPr>
          <w:p w14:paraId="33678F9C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7203</w:t>
            </w:r>
          </w:p>
        </w:tc>
        <w:tc>
          <w:tcPr>
            <w:tcW w:w="959" w:type="dxa"/>
          </w:tcPr>
          <w:p w14:paraId="19E834E9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0</w:t>
            </w:r>
          </w:p>
        </w:tc>
        <w:tc>
          <w:tcPr>
            <w:tcW w:w="959" w:type="dxa"/>
          </w:tcPr>
          <w:p w14:paraId="6D80DA6B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8133</w:t>
            </w:r>
          </w:p>
        </w:tc>
        <w:tc>
          <w:tcPr>
            <w:tcW w:w="959" w:type="dxa"/>
          </w:tcPr>
          <w:p w14:paraId="4DBB1348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8133</w:t>
            </w:r>
          </w:p>
        </w:tc>
        <w:tc>
          <w:tcPr>
            <w:tcW w:w="959" w:type="dxa"/>
          </w:tcPr>
          <w:p w14:paraId="51D39183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0</w:t>
            </w:r>
          </w:p>
        </w:tc>
        <w:tc>
          <w:tcPr>
            <w:tcW w:w="959" w:type="dxa"/>
          </w:tcPr>
          <w:p w14:paraId="34AD968C">
            <w:pPr>
              <w:spacing w:before="40" w:after="40"/>
              <w:jc w:val="left"/>
            </w:pPr>
          </w:p>
        </w:tc>
      </w:tr>
      <w:tr w14:paraId="3719BFCD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959" w:type="dxa"/>
          </w:tcPr>
          <w:p w14:paraId="1BB0DC39">
            <w:pPr>
              <w:spacing w:before="40" w:after="40"/>
              <w:jc w:val="left"/>
            </w:pPr>
          </w:p>
        </w:tc>
        <w:tc>
          <w:tcPr>
            <w:tcW w:w="959" w:type="dxa"/>
          </w:tcPr>
          <w:p w14:paraId="6DA06CD4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汇丰</w:t>
            </w:r>
          </w:p>
        </w:tc>
        <w:tc>
          <w:tcPr>
            <w:tcW w:w="959" w:type="dxa"/>
          </w:tcPr>
          <w:p w14:paraId="12923DC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7100</w:t>
            </w:r>
          </w:p>
        </w:tc>
        <w:tc>
          <w:tcPr>
            <w:tcW w:w="959" w:type="dxa"/>
          </w:tcPr>
          <w:p w14:paraId="1D70D334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7120</w:t>
            </w:r>
          </w:p>
        </w:tc>
        <w:tc>
          <w:tcPr>
            <w:tcW w:w="959" w:type="dxa"/>
          </w:tcPr>
          <w:p w14:paraId="0EA8BCB7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+20</w:t>
            </w:r>
          </w:p>
        </w:tc>
        <w:tc>
          <w:tcPr>
            <w:tcW w:w="959" w:type="dxa"/>
          </w:tcPr>
          <w:p w14:paraId="38E09F1E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7990</w:t>
            </w:r>
          </w:p>
        </w:tc>
        <w:tc>
          <w:tcPr>
            <w:tcW w:w="959" w:type="dxa"/>
          </w:tcPr>
          <w:p w14:paraId="4A7C99B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8020</w:t>
            </w:r>
          </w:p>
        </w:tc>
        <w:tc>
          <w:tcPr>
            <w:tcW w:w="959" w:type="dxa"/>
          </w:tcPr>
          <w:p w14:paraId="546A9FAC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+30</w:t>
            </w:r>
          </w:p>
        </w:tc>
        <w:tc>
          <w:tcPr>
            <w:tcW w:w="959" w:type="dxa"/>
          </w:tcPr>
          <w:p w14:paraId="65ABD0F8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二调再涨30至8050</w:t>
            </w:r>
          </w:p>
        </w:tc>
      </w:tr>
      <w:tr w14:paraId="3271C179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02035C70">
            <w:pPr>
              <w:spacing w:before="40" w:after="40"/>
              <w:jc w:val="left"/>
            </w:pPr>
          </w:p>
        </w:tc>
        <w:tc>
          <w:tcPr>
            <w:tcW w:w="959" w:type="dxa"/>
          </w:tcPr>
          <w:p w14:paraId="7BAF1322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鑫泰</w:t>
            </w:r>
          </w:p>
        </w:tc>
        <w:tc>
          <w:tcPr>
            <w:tcW w:w="959" w:type="dxa"/>
          </w:tcPr>
          <w:p w14:paraId="40114127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6933</w:t>
            </w:r>
          </w:p>
        </w:tc>
        <w:tc>
          <w:tcPr>
            <w:tcW w:w="959" w:type="dxa"/>
          </w:tcPr>
          <w:p w14:paraId="5574B5F4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746E1DD1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32D3BBF0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7923</w:t>
            </w:r>
          </w:p>
        </w:tc>
        <w:tc>
          <w:tcPr>
            <w:tcW w:w="959" w:type="dxa"/>
          </w:tcPr>
          <w:p w14:paraId="3CD6D330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6470721E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1850B857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未更新</w:t>
            </w:r>
          </w:p>
        </w:tc>
      </w:tr>
      <w:tr w14:paraId="5BFDA662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959" w:type="dxa"/>
          </w:tcPr>
          <w:p w14:paraId="328A4808">
            <w:pPr>
              <w:spacing w:before="40" w:after="40"/>
              <w:jc w:val="left"/>
            </w:pPr>
          </w:p>
        </w:tc>
        <w:tc>
          <w:tcPr>
            <w:tcW w:w="959" w:type="dxa"/>
          </w:tcPr>
          <w:p w14:paraId="6D04238F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弘润</w:t>
            </w:r>
          </w:p>
        </w:tc>
        <w:tc>
          <w:tcPr>
            <w:tcW w:w="959" w:type="dxa"/>
          </w:tcPr>
          <w:p w14:paraId="5FB68F01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7185</w:t>
            </w:r>
          </w:p>
        </w:tc>
        <w:tc>
          <w:tcPr>
            <w:tcW w:w="959" w:type="dxa"/>
          </w:tcPr>
          <w:p w14:paraId="0B3430A2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7215</w:t>
            </w:r>
          </w:p>
        </w:tc>
        <w:tc>
          <w:tcPr>
            <w:tcW w:w="959" w:type="dxa"/>
          </w:tcPr>
          <w:p w14:paraId="43B4589E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+30</w:t>
            </w:r>
          </w:p>
        </w:tc>
        <w:tc>
          <w:tcPr>
            <w:tcW w:w="959" w:type="dxa"/>
          </w:tcPr>
          <w:p w14:paraId="00775A3C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8013</w:t>
            </w:r>
          </w:p>
        </w:tc>
        <w:tc>
          <w:tcPr>
            <w:tcW w:w="959" w:type="dxa"/>
          </w:tcPr>
          <w:p w14:paraId="32133607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8043</w:t>
            </w:r>
          </w:p>
        </w:tc>
        <w:tc>
          <w:tcPr>
            <w:tcW w:w="959" w:type="dxa"/>
          </w:tcPr>
          <w:p w14:paraId="01CC564D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+30</w:t>
            </w:r>
          </w:p>
        </w:tc>
        <w:tc>
          <w:tcPr>
            <w:tcW w:w="959" w:type="dxa"/>
          </w:tcPr>
          <w:p w14:paraId="1D4EF1B0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柴油二调涨20至7235</w:t>
            </w:r>
          </w:p>
        </w:tc>
      </w:tr>
      <w:tr w14:paraId="44C39D2D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6EC46203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潍坊</w:t>
            </w:r>
          </w:p>
        </w:tc>
        <w:tc>
          <w:tcPr>
            <w:tcW w:w="959" w:type="dxa"/>
          </w:tcPr>
          <w:p w14:paraId="3209AD5F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鲁清</w:t>
            </w:r>
          </w:p>
        </w:tc>
        <w:tc>
          <w:tcPr>
            <w:tcW w:w="959" w:type="dxa"/>
          </w:tcPr>
          <w:p w14:paraId="503FB1ED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6983</w:t>
            </w:r>
          </w:p>
        </w:tc>
        <w:tc>
          <w:tcPr>
            <w:tcW w:w="959" w:type="dxa"/>
          </w:tcPr>
          <w:p w14:paraId="1DCCEE2E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0D650729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34A9D42E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7823</w:t>
            </w:r>
          </w:p>
        </w:tc>
        <w:tc>
          <w:tcPr>
            <w:tcW w:w="959" w:type="dxa"/>
          </w:tcPr>
          <w:p w14:paraId="23C3B56B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4EFD372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—</w:t>
            </w:r>
          </w:p>
        </w:tc>
        <w:tc>
          <w:tcPr>
            <w:tcW w:w="959" w:type="dxa"/>
          </w:tcPr>
          <w:p w14:paraId="0FC5B03B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未更新</w:t>
            </w:r>
          </w:p>
        </w:tc>
      </w:tr>
      <w:tr w14:paraId="25A918FD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959" w:type="dxa"/>
          </w:tcPr>
          <w:p w14:paraId="3CC3A3E2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滨州</w:t>
            </w:r>
          </w:p>
        </w:tc>
        <w:tc>
          <w:tcPr>
            <w:tcW w:w="959" w:type="dxa"/>
          </w:tcPr>
          <w:p w14:paraId="7C8188D4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京博</w:t>
            </w:r>
          </w:p>
        </w:tc>
        <w:tc>
          <w:tcPr>
            <w:tcW w:w="959" w:type="dxa"/>
          </w:tcPr>
          <w:p w14:paraId="390DB107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7613</w:t>
            </w:r>
          </w:p>
        </w:tc>
        <w:tc>
          <w:tcPr>
            <w:tcW w:w="959" w:type="dxa"/>
          </w:tcPr>
          <w:p w14:paraId="48054B7E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7613</w:t>
            </w:r>
          </w:p>
        </w:tc>
        <w:tc>
          <w:tcPr>
            <w:tcW w:w="959" w:type="dxa"/>
          </w:tcPr>
          <w:p w14:paraId="35C898AB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0</w:t>
            </w:r>
          </w:p>
        </w:tc>
        <w:tc>
          <w:tcPr>
            <w:tcW w:w="959" w:type="dxa"/>
          </w:tcPr>
          <w:p w14:paraId="3E5C9E48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8459</w:t>
            </w:r>
          </w:p>
        </w:tc>
        <w:tc>
          <w:tcPr>
            <w:tcW w:w="959" w:type="dxa"/>
          </w:tcPr>
          <w:p w14:paraId="2D309457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8459</w:t>
            </w:r>
          </w:p>
        </w:tc>
        <w:tc>
          <w:tcPr>
            <w:tcW w:w="959" w:type="dxa"/>
          </w:tcPr>
          <w:p w14:paraId="4E01215B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0</w:t>
            </w:r>
          </w:p>
        </w:tc>
        <w:tc>
          <w:tcPr>
            <w:tcW w:w="959" w:type="dxa"/>
          </w:tcPr>
          <w:p w14:paraId="08535AEB">
            <w:pPr>
              <w:spacing w:before="40" w:after="40"/>
              <w:jc w:val="left"/>
            </w:pPr>
          </w:p>
        </w:tc>
      </w:tr>
      <w:tr w14:paraId="3F8AAD7D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6172FD8B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菏泽</w:t>
            </w:r>
          </w:p>
        </w:tc>
        <w:tc>
          <w:tcPr>
            <w:tcW w:w="959" w:type="dxa"/>
          </w:tcPr>
          <w:p w14:paraId="6FE7A55D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东明</w:t>
            </w:r>
          </w:p>
        </w:tc>
        <w:tc>
          <w:tcPr>
            <w:tcW w:w="959" w:type="dxa"/>
          </w:tcPr>
          <w:p w14:paraId="15A6AE33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7900</w:t>
            </w:r>
          </w:p>
        </w:tc>
        <w:tc>
          <w:tcPr>
            <w:tcW w:w="959" w:type="dxa"/>
          </w:tcPr>
          <w:p w14:paraId="5F2F1C80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7900</w:t>
            </w:r>
          </w:p>
        </w:tc>
        <w:tc>
          <w:tcPr>
            <w:tcW w:w="959" w:type="dxa"/>
          </w:tcPr>
          <w:p w14:paraId="017B9699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0</w:t>
            </w:r>
          </w:p>
        </w:tc>
        <w:tc>
          <w:tcPr>
            <w:tcW w:w="959" w:type="dxa"/>
          </w:tcPr>
          <w:p w14:paraId="7C784A6C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8750</w:t>
            </w:r>
          </w:p>
        </w:tc>
        <w:tc>
          <w:tcPr>
            <w:tcW w:w="959" w:type="dxa"/>
          </w:tcPr>
          <w:p w14:paraId="7F2D22C8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8750</w:t>
            </w:r>
          </w:p>
        </w:tc>
        <w:tc>
          <w:tcPr>
            <w:tcW w:w="959" w:type="dxa"/>
          </w:tcPr>
          <w:p w14:paraId="3B6F92E2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0</w:t>
            </w:r>
          </w:p>
        </w:tc>
        <w:tc>
          <w:tcPr>
            <w:tcW w:w="959" w:type="dxa"/>
          </w:tcPr>
          <w:p w14:paraId="35F1B402">
            <w:pPr>
              <w:spacing w:before="40" w:after="40"/>
              <w:jc w:val="left"/>
            </w:pPr>
          </w:p>
        </w:tc>
      </w:tr>
      <w:tr w14:paraId="7801A26C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959" w:type="dxa"/>
          </w:tcPr>
          <w:p w14:paraId="1E79946B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江苏</w:t>
            </w:r>
          </w:p>
        </w:tc>
        <w:tc>
          <w:tcPr>
            <w:tcW w:w="959" w:type="dxa"/>
          </w:tcPr>
          <w:p w14:paraId="2E57B227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新海</w:t>
            </w:r>
          </w:p>
        </w:tc>
        <w:tc>
          <w:tcPr>
            <w:tcW w:w="959" w:type="dxa"/>
          </w:tcPr>
          <w:p w14:paraId="78BBE79B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7760</w:t>
            </w:r>
          </w:p>
        </w:tc>
        <w:tc>
          <w:tcPr>
            <w:tcW w:w="959" w:type="dxa"/>
          </w:tcPr>
          <w:p w14:paraId="78EB7D5D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7760</w:t>
            </w:r>
          </w:p>
        </w:tc>
        <w:tc>
          <w:tcPr>
            <w:tcW w:w="959" w:type="dxa"/>
          </w:tcPr>
          <w:p w14:paraId="06AF0F5B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0</w:t>
            </w:r>
          </w:p>
        </w:tc>
        <w:tc>
          <w:tcPr>
            <w:tcW w:w="959" w:type="dxa"/>
          </w:tcPr>
          <w:p w14:paraId="6BE67BD7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8470</w:t>
            </w:r>
          </w:p>
        </w:tc>
        <w:tc>
          <w:tcPr>
            <w:tcW w:w="959" w:type="dxa"/>
          </w:tcPr>
          <w:p w14:paraId="559398AF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8470</w:t>
            </w:r>
          </w:p>
        </w:tc>
        <w:tc>
          <w:tcPr>
            <w:tcW w:w="959" w:type="dxa"/>
          </w:tcPr>
          <w:p w14:paraId="4A0E748C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0</w:t>
            </w:r>
          </w:p>
        </w:tc>
        <w:tc>
          <w:tcPr>
            <w:tcW w:w="959" w:type="dxa"/>
          </w:tcPr>
          <w:p w14:paraId="06B7B4C1">
            <w:pPr>
              <w:spacing w:before="40" w:after="40"/>
              <w:jc w:val="left"/>
            </w:pPr>
          </w:p>
        </w:tc>
      </w:tr>
      <w:tr w14:paraId="27544E1F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66643533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河北</w:t>
            </w:r>
          </w:p>
        </w:tc>
        <w:tc>
          <w:tcPr>
            <w:tcW w:w="959" w:type="dxa"/>
          </w:tcPr>
          <w:p w14:paraId="64A52AE0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鑫海</w:t>
            </w:r>
          </w:p>
        </w:tc>
        <w:tc>
          <w:tcPr>
            <w:tcW w:w="959" w:type="dxa"/>
          </w:tcPr>
          <w:p w14:paraId="3F1F2024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6950</w:t>
            </w:r>
          </w:p>
        </w:tc>
        <w:tc>
          <w:tcPr>
            <w:tcW w:w="959" w:type="dxa"/>
          </w:tcPr>
          <w:p w14:paraId="7025BE2B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6950</w:t>
            </w:r>
          </w:p>
        </w:tc>
        <w:tc>
          <w:tcPr>
            <w:tcW w:w="959" w:type="dxa"/>
          </w:tcPr>
          <w:p w14:paraId="7D123275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0</w:t>
            </w:r>
          </w:p>
        </w:tc>
        <w:tc>
          <w:tcPr>
            <w:tcW w:w="959" w:type="dxa"/>
          </w:tcPr>
          <w:p w14:paraId="2BFD713E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7970</w:t>
            </w:r>
          </w:p>
        </w:tc>
        <w:tc>
          <w:tcPr>
            <w:tcW w:w="959" w:type="dxa"/>
          </w:tcPr>
          <w:p w14:paraId="569067A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8000</w:t>
            </w:r>
          </w:p>
        </w:tc>
        <w:tc>
          <w:tcPr>
            <w:tcW w:w="959" w:type="dxa"/>
          </w:tcPr>
          <w:p w14:paraId="7476F064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+30</w:t>
            </w:r>
          </w:p>
        </w:tc>
        <w:tc>
          <w:tcPr>
            <w:tcW w:w="959" w:type="dxa"/>
          </w:tcPr>
          <w:p w14:paraId="0335EB4C">
            <w:pPr>
              <w:spacing w:before="40" w:after="40"/>
              <w:jc w:val="left"/>
            </w:pPr>
          </w:p>
        </w:tc>
      </w:tr>
      <w:tr w14:paraId="6667CB09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959" w:type="dxa"/>
          </w:tcPr>
          <w:p w14:paraId="097AE7FE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样本平均</w:t>
            </w:r>
          </w:p>
        </w:tc>
        <w:tc>
          <w:tcPr>
            <w:tcW w:w="959" w:type="dxa"/>
          </w:tcPr>
          <w:p w14:paraId="289E8067">
            <w:pPr>
              <w:spacing w:before="40" w:after="40"/>
              <w:jc w:val="left"/>
            </w:pPr>
          </w:p>
        </w:tc>
        <w:tc>
          <w:tcPr>
            <w:tcW w:w="959" w:type="dxa"/>
          </w:tcPr>
          <w:p w14:paraId="469CE4A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7085</w:t>
            </w:r>
          </w:p>
        </w:tc>
        <w:tc>
          <w:tcPr>
            <w:tcW w:w="959" w:type="dxa"/>
          </w:tcPr>
          <w:p w14:paraId="370FA06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7153</w:t>
            </w:r>
          </w:p>
        </w:tc>
        <w:tc>
          <w:tcPr>
            <w:tcW w:w="959" w:type="dxa"/>
          </w:tcPr>
          <w:p w14:paraId="46BAAF96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+68</w:t>
            </w:r>
          </w:p>
        </w:tc>
        <w:tc>
          <w:tcPr>
            <w:tcW w:w="959" w:type="dxa"/>
          </w:tcPr>
          <w:p w14:paraId="4FE0480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8041</w:t>
            </w:r>
          </w:p>
        </w:tc>
        <w:tc>
          <w:tcPr>
            <w:tcW w:w="959" w:type="dxa"/>
          </w:tcPr>
          <w:p w14:paraId="7BE637CD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8098</w:t>
            </w:r>
          </w:p>
        </w:tc>
        <w:tc>
          <w:tcPr>
            <w:tcW w:w="959" w:type="dxa"/>
          </w:tcPr>
          <w:p w14:paraId="49E6CD23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+57</w:t>
            </w:r>
          </w:p>
        </w:tc>
        <w:tc>
          <w:tcPr>
            <w:tcW w:w="959" w:type="dxa"/>
          </w:tcPr>
          <w:p w14:paraId="22EAF89F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基于已更新炼厂</w:t>
            </w:r>
          </w:p>
        </w:tc>
      </w:tr>
      <w:tr w14:paraId="4C2656D2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1" w:type="dxa"/>
            <w:gridSpan w:val="9"/>
          </w:tcPr>
          <w:p w14:paraId="155E14AD">
            <w:pPr>
              <w:spacing w:before="40" w:after="40"/>
              <w:jc w:val="left"/>
            </w:pPr>
            <w:bookmarkStart w:id="0" w:name="_GoBack" w:colFirst="0" w:colLast="8"/>
            <w:r>
              <w:rPr>
                <w:rFonts w:ascii="Calibri" w:hAnsi="Calibri" w:eastAsia="微软雅黑"/>
                <w:sz w:val="18"/>
              </w:rPr>
              <w:t>数据来源：山东炼厂价格公示、早间实况监测</w:t>
            </w:r>
          </w:p>
        </w:tc>
      </w:tr>
      <w:bookmarkEnd w:id="0"/>
    </w:tbl>
    <w:p w14:paraId="23621128">
      <w:pPr>
        <w:pStyle w:val="5"/>
        <w:spacing w:before="240" w:after="120" w:line="276" w:lineRule="auto"/>
      </w:pPr>
      <w:r>
        <w:rPr>
          <w:rFonts w:ascii="Calibri" w:hAnsi="Calibri" w:eastAsia="微软雅黑"/>
          <w:b/>
          <w:i w:val="0"/>
          <w:color w:val="000000"/>
          <w:sz w:val="28"/>
        </w:rPr>
        <w:t>其他炼厂调价（6月1日）</w:t>
      </w:r>
    </w:p>
    <w:p w14:paraId="4E25B978">
      <w:pPr>
        <w:pStyle w:val="14"/>
        <w:numPr>
          <w:ilvl w:val="0"/>
          <w:numId w:val="7"/>
        </w:numPr>
        <w:spacing w:after="120" w:line="288" w:lineRule="auto"/>
      </w:pPr>
      <w:r>
        <w:rPr>
          <w:rFonts w:ascii="Calibri" w:hAnsi="Calibri" w:eastAsia="微软雅黑"/>
          <w:sz w:val="21"/>
        </w:rPr>
        <w:t>裕龙石化：车单稳价（0#柴油7080，92#汽油7920，95#汽油8000，98#汽油8140）。</w:t>
      </w:r>
    </w:p>
    <w:p w14:paraId="4CC533E0">
      <w:pPr>
        <w:pStyle w:val="14"/>
        <w:numPr>
          <w:ilvl w:val="0"/>
          <w:numId w:val="7"/>
        </w:numPr>
        <w:spacing w:after="120" w:line="288" w:lineRule="auto"/>
      </w:pPr>
      <w:r>
        <w:rPr>
          <w:rFonts w:ascii="Calibri" w:hAnsi="Calibri" w:eastAsia="微软雅黑"/>
          <w:sz w:val="21"/>
        </w:rPr>
        <w:t>天弘竞拍：92#汽油7710起拍（7月中旬交货），95#汽油7800起拍（7月中旬交货），0#柴油6950起拍（6月中旬交货）。</w:t>
      </w:r>
    </w:p>
    <w:p w14:paraId="622738C0">
      <w:pPr>
        <w:pStyle w:val="14"/>
        <w:numPr>
          <w:ilvl w:val="0"/>
          <w:numId w:val="7"/>
        </w:numPr>
        <w:spacing w:after="120" w:line="288" w:lineRule="auto"/>
      </w:pPr>
      <w:r>
        <w:rPr>
          <w:rFonts w:ascii="Calibri" w:hAnsi="Calibri" w:eastAsia="微软雅黑"/>
          <w:sz w:val="21"/>
        </w:rPr>
        <w:t>盘中二次调价：利津柴油二调涨50至6930，汽油二调涨50至7940；汇丰汽油二调涨30至8050；华联汽油优惠价二调涨20；垦利柴油二调涨20至6950，汽油二调涨20至7950；东辰汽油二调涨50至8080；弘润柴油二调涨20至7235；神驰柴油二调涨20至6970。</w:t>
      </w:r>
    </w:p>
    <w:p w14:paraId="459F2C96">
      <w:pPr>
        <w:pStyle w:val="4"/>
        <w:spacing w:before="240" w:after="120" w:line="276" w:lineRule="auto"/>
      </w:pPr>
      <w:r>
        <w:rPr>
          <w:rFonts w:ascii="Calibri" w:hAnsi="Calibri" w:eastAsia="微软雅黑"/>
          <w:b/>
          <w:i w:val="0"/>
          <w:color w:val="000000"/>
          <w:sz w:val="32"/>
        </w:rPr>
        <w:t>五、期货与远期市场</w:t>
      </w:r>
    </w:p>
    <w:p w14:paraId="4D62FAE7">
      <w:pPr>
        <w:spacing w:after="120" w:line="240" w:lineRule="auto"/>
      </w:pPr>
      <w:r>
        <w:rPr>
          <w:rFonts w:ascii="Calibri" w:hAnsi="Calibri" w:eastAsia="微软雅黑"/>
          <w:sz w:val="21"/>
        </w:rPr>
        <w:t>原油期货：美伊缓和预期强化，原油低位反弹，WTI回到89美元上方，布伦特回到94美元上方。但整体仍处弱势，关注美伊协议进展。</w:t>
      </w:r>
      <w:r>
        <w:br w:type="textWrapping"/>
      </w:r>
      <w:r>
        <w:rPr>
          <w:rFonts w:ascii="Calibri" w:hAnsi="Calibri" w:eastAsia="微软雅黑"/>
          <w:sz w:val="21"/>
        </w:rPr>
        <w:t>成品油远期：</w:t>
      </w:r>
    </w:p>
    <w:p w14:paraId="7754D473">
      <w:pPr>
        <w:pStyle w:val="14"/>
        <w:numPr>
          <w:ilvl w:val="0"/>
          <w:numId w:val="8"/>
        </w:numPr>
        <w:spacing w:after="120" w:line="288" w:lineRule="auto"/>
      </w:pPr>
      <w:r>
        <w:rPr>
          <w:rFonts w:ascii="Calibri" w:hAnsi="Calibri" w:eastAsia="微软雅黑"/>
          <w:sz w:val="21"/>
        </w:rPr>
        <w:t>天弘竞拍（6月1日）：92#汽油7710，95#汽油7800，0#柴油6950（6-7月交货）。</w:t>
      </w:r>
    </w:p>
    <w:p w14:paraId="52F3C08C">
      <w:pPr>
        <w:pStyle w:val="14"/>
        <w:numPr>
          <w:ilvl w:val="0"/>
          <w:numId w:val="8"/>
        </w:numPr>
        <w:spacing w:after="120" w:line="288" w:lineRule="auto"/>
      </w:pPr>
      <w:r>
        <w:rPr>
          <w:rFonts w:ascii="Calibri" w:hAnsi="Calibri" w:eastAsia="微软雅黑"/>
          <w:sz w:val="21"/>
        </w:rPr>
        <w:t>浙石化：前期成交汽油8060-7980，柴油船燃7210-7190。</w:t>
      </w:r>
      <w:r>
        <w:br w:type="textWrapping"/>
      </w:r>
      <w:r>
        <w:rPr>
          <w:rFonts w:ascii="Calibri" w:hAnsi="Calibri" w:eastAsia="微软雅黑"/>
          <w:sz w:val="21"/>
        </w:rPr>
        <w:t>远期价格低位，反映市场对后市悲观。</w:t>
      </w:r>
    </w:p>
    <w:p w14:paraId="320D139D">
      <w:pPr>
        <w:pStyle w:val="4"/>
        <w:spacing w:before="240" w:after="120" w:line="276" w:lineRule="auto"/>
      </w:pPr>
      <w:r>
        <w:rPr>
          <w:rFonts w:ascii="Calibri" w:hAnsi="Calibri" w:eastAsia="微软雅黑"/>
          <w:b/>
          <w:i w:val="0"/>
          <w:color w:val="000000"/>
          <w:sz w:val="32"/>
        </w:rPr>
        <w:t>六、与昨日（5月31日）对比分析</w:t>
      </w:r>
    </w:p>
    <w:tbl>
      <w:tblPr>
        <w:tblStyle w:val="32"/>
        <w:tblW w:w="0" w:type="auto"/>
        <w:jc w:val="center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2158"/>
        <w:gridCol w:w="2158"/>
        <w:gridCol w:w="2158"/>
      </w:tblGrid>
      <w:tr w14:paraId="7A2F6DC6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</w:tcPr>
          <w:p w14:paraId="1DD78943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b/>
                <w:color w:val="000000"/>
                <w:sz w:val="18"/>
              </w:rPr>
              <w:t>对比维度</w:t>
            </w:r>
          </w:p>
        </w:tc>
        <w:tc>
          <w:tcPr>
            <w:tcW w:w="2158" w:type="dxa"/>
          </w:tcPr>
          <w:p w14:paraId="4A9121C2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b/>
                <w:color w:val="000000"/>
                <w:sz w:val="18"/>
              </w:rPr>
              <w:t>5月31日（周日）</w:t>
            </w:r>
          </w:p>
        </w:tc>
        <w:tc>
          <w:tcPr>
            <w:tcW w:w="2158" w:type="dxa"/>
          </w:tcPr>
          <w:p w14:paraId="3347F38C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b/>
                <w:color w:val="000000"/>
                <w:sz w:val="18"/>
              </w:rPr>
              <w:t>6月1日（周一）</w:t>
            </w:r>
          </w:p>
        </w:tc>
        <w:tc>
          <w:tcPr>
            <w:tcW w:w="2158" w:type="dxa"/>
          </w:tcPr>
          <w:p w14:paraId="75E30FA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b/>
                <w:color w:val="000000"/>
                <w:sz w:val="18"/>
              </w:rPr>
              <w:t>变化趋势</w:t>
            </w:r>
          </w:p>
        </w:tc>
      </w:tr>
      <w:tr w14:paraId="3AB79A6F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</w:tcPr>
          <w:p w14:paraId="7DCDA820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地缘局势</w:t>
            </w:r>
          </w:p>
        </w:tc>
        <w:tc>
          <w:tcPr>
            <w:tcW w:w="2158" w:type="dxa"/>
          </w:tcPr>
          <w:p w14:paraId="5D67F033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僵持，缓和预期</w:t>
            </w:r>
          </w:p>
        </w:tc>
        <w:tc>
          <w:tcPr>
            <w:tcW w:w="2158" w:type="dxa"/>
          </w:tcPr>
          <w:p w14:paraId="0E689348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继续僵持，预期强化</w:t>
            </w:r>
          </w:p>
        </w:tc>
        <w:tc>
          <w:tcPr>
            <w:tcW w:w="2158" w:type="dxa"/>
          </w:tcPr>
          <w:p w14:paraId="60AE975B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维持</w:t>
            </w:r>
          </w:p>
        </w:tc>
      </w:tr>
      <w:tr w14:paraId="6E18B679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</w:tcPr>
          <w:p w14:paraId="33BDE006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原油价格</w:t>
            </w:r>
          </w:p>
        </w:tc>
        <w:tc>
          <w:tcPr>
            <w:tcW w:w="2158" w:type="dxa"/>
          </w:tcPr>
          <w:p w14:paraId="25467A40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低位，WTI 87.36</w:t>
            </w:r>
          </w:p>
        </w:tc>
        <w:tc>
          <w:tcPr>
            <w:tcW w:w="2158" w:type="dxa"/>
          </w:tcPr>
          <w:p w14:paraId="69541F7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大幅高开，WTI约89</w:t>
            </w:r>
          </w:p>
        </w:tc>
        <w:tc>
          <w:tcPr>
            <w:tcW w:w="2158" w:type="dxa"/>
          </w:tcPr>
          <w:p w14:paraId="2D327CB1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反弹</w:t>
            </w:r>
          </w:p>
        </w:tc>
      </w:tr>
      <w:tr w14:paraId="21F6CE62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2158" w:type="dxa"/>
          </w:tcPr>
          <w:p w14:paraId="0763A09B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国内成品油价格</w:t>
            </w:r>
          </w:p>
        </w:tc>
        <w:tc>
          <w:tcPr>
            <w:tcW w:w="2158" w:type="dxa"/>
          </w:tcPr>
          <w:p w14:paraId="6F744DB5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稳中偏弱</w:t>
            </w:r>
          </w:p>
        </w:tc>
        <w:tc>
          <w:tcPr>
            <w:tcW w:w="2158" w:type="dxa"/>
          </w:tcPr>
          <w:p w14:paraId="6C5FEF9E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普遍推涨20-50</w:t>
            </w:r>
          </w:p>
        </w:tc>
        <w:tc>
          <w:tcPr>
            <w:tcW w:w="2158" w:type="dxa"/>
          </w:tcPr>
          <w:p w14:paraId="27538145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反弹</w:t>
            </w:r>
          </w:p>
        </w:tc>
      </w:tr>
      <w:tr w14:paraId="4D58AA4D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</w:tcPr>
          <w:p w14:paraId="3B582AFC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市场交投</w:t>
            </w:r>
          </w:p>
        </w:tc>
        <w:tc>
          <w:tcPr>
            <w:tcW w:w="2158" w:type="dxa"/>
          </w:tcPr>
          <w:p w14:paraId="2C9BA8F6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产销率抬升明显</w:t>
            </w:r>
          </w:p>
        </w:tc>
        <w:tc>
          <w:tcPr>
            <w:tcW w:w="2158" w:type="dxa"/>
          </w:tcPr>
          <w:p w14:paraId="5AFD3BE9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早间出货环比好转，交投升温</w:t>
            </w:r>
          </w:p>
        </w:tc>
        <w:tc>
          <w:tcPr>
            <w:tcW w:w="2158" w:type="dxa"/>
          </w:tcPr>
          <w:p w14:paraId="24410E3E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回暖</w:t>
            </w:r>
          </w:p>
        </w:tc>
      </w:tr>
      <w:tr w14:paraId="103AD101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</w:tcPr>
          <w:p w14:paraId="7CF168BB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调价预期</w:t>
            </w:r>
          </w:p>
        </w:tc>
        <w:tc>
          <w:tcPr>
            <w:tcW w:w="2158" w:type="dxa"/>
          </w:tcPr>
          <w:p w14:paraId="30C9DB7B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下调480元/吨（第7工作日）</w:t>
            </w:r>
          </w:p>
        </w:tc>
        <w:tc>
          <w:tcPr>
            <w:tcW w:w="2158" w:type="dxa"/>
          </w:tcPr>
          <w:p w14:paraId="6C26AF2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下调480元/吨（暂稳）</w:t>
            </w:r>
          </w:p>
        </w:tc>
        <w:tc>
          <w:tcPr>
            <w:tcW w:w="2158" w:type="dxa"/>
          </w:tcPr>
          <w:p w14:paraId="7E2FAED1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利空</w:t>
            </w:r>
          </w:p>
        </w:tc>
      </w:tr>
      <w:tr w14:paraId="45556208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</w:tcPr>
          <w:p w14:paraId="42CA4034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调和成本</w:t>
            </w:r>
          </w:p>
        </w:tc>
        <w:tc>
          <w:tcPr>
            <w:tcW w:w="2158" w:type="dxa"/>
          </w:tcPr>
          <w:p w14:paraId="275024F6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低位</w:t>
            </w:r>
          </w:p>
        </w:tc>
        <w:tc>
          <w:tcPr>
            <w:tcW w:w="2158" w:type="dxa"/>
          </w:tcPr>
          <w:p w14:paraId="23819456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小幅推涨</w:t>
            </w:r>
          </w:p>
        </w:tc>
        <w:tc>
          <w:tcPr>
            <w:tcW w:w="2158" w:type="dxa"/>
          </w:tcPr>
          <w:p w14:paraId="6981D2B0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支撑略增</w:t>
            </w:r>
          </w:p>
        </w:tc>
      </w:tr>
      <w:tr w14:paraId="7084C4DE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</w:tblPrEx>
        <w:trPr>
          <w:jc w:val="center"/>
        </w:trPr>
        <w:tc>
          <w:tcPr>
            <w:tcW w:w="2158" w:type="dxa"/>
          </w:tcPr>
          <w:p w14:paraId="338CECC7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远期价格</w:t>
            </w:r>
          </w:p>
        </w:tc>
        <w:tc>
          <w:tcPr>
            <w:tcW w:w="2158" w:type="dxa"/>
          </w:tcPr>
          <w:p w14:paraId="27BEB88E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天弘汽油7710</w:t>
            </w:r>
          </w:p>
        </w:tc>
        <w:tc>
          <w:tcPr>
            <w:tcW w:w="2158" w:type="dxa"/>
          </w:tcPr>
          <w:p w14:paraId="3F2253C7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天弘汽油7710</w:t>
            </w:r>
          </w:p>
        </w:tc>
        <w:tc>
          <w:tcPr>
            <w:tcW w:w="2158" w:type="dxa"/>
          </w:tcPr>
          <w:p w14:paraId="76F16E16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持平</w:t>
            </w:r>
          </w:p>
        </w:tc>
      </w:tr>
      <w:tr w14:paraId="37859B91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</w:tcPr>
          <w:p w14:paraId="747F1B56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采购建议</w:t>
            </w:r>
          </w:p>
        </w:tc>
        <w:tc>
          <w:tcPr>
            <w:tcW w:w="2158" w:type="dxa"/>
          </w:tcPr>
          <w:p w14:paraId="7BEFB62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观望</w:t>
            </w:r>
          </w:p>
        </w:tc>
        <w:tc>
          <w:tcPr>
            <w:tcW w:w="2158" w:type="dxa"/>
          </w:tcPr>
          <w:p w14:paraId="44EC619E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小批量跟进，不追高</w:t>
            </w:r>
          </w:p>
        </w:tc>
        <w:tc>
          <w:tcPr>
            <w:tcW w:w="2158" w:type="dxa"/>
          </w:tcPr>
          <w:p w14:paraId="6EDEAC8A">
            <w:pPr>
              <w:spacing w:before="40" w:after="40"/>
              <w:jc w:val="left"/>
            </w:pPr>
            <w:r>
              <w:rPr>
                <w:rFonts w:ascii="Calibri" w:hAnsi="Calibri" w:eastAsia="微软雅黑"/>
                <w:sz w:val="18"/>
              </w:rPr>
              <w:t>转为谨慎积极</w:t>
            </w:r>
          </w:p>
        </w:tc>
      </w:tr>
    </w:tbl>
    <w:p w14:paraId="194BC2E1">
      <w:pPr>
        <w:pStyle w:val="4"/>
        <w:spacing w:before="240" w:after="120" w:line="276" w:lineRule="auto"/>
      </w:pPr>
      <w:r>
        <w:rPr>
          <w:rFonts w:ascii="Calibri" w:hAnsi="Calibri" w:eastAsia="微软雅黑"/>
          <w:b/>
          <w:i w:val="0"/>
          <w:color w:val="000000"/>
          <w:sz w:val="32"/>
        </w:rPr>
        <w:t>七、采购决策建议</w:t>
      </w:r>
    </w:p>
    <w:p w14:paraId="5436EE1C">
      <w:pPr>
        <w:pStyle w:val="5"/>
        <w:spacing w:before="240" w:after="120" w:line="276" w:lineRule="auto"/>
      </w:pPr>
      <w:r>
        <w:rPr>
          <w:rFonts w:ascii="Calibri" w:hAnsi="Calibri" w:eastAsia="微软雅黑"/>
          <w:b/>
          <w:i w:val="0"/>
          <w:color w:val="000000"/>
          <w:sz w:val="28"/>
        </w:rPr>
        <w:t>当前市场判断</w:t>
      </w:r>
    </w:p>
    <w:p w14:paraId="750C9A68">
      <w:pPr>
        <w:spacing w:after="120" w:line="240" w:lineRule="auto"/>
      </w:pPr>
      <w:r>
        <w:rPr>
          <w:rFonts w:ascii="Calibri" w:hAnsi="Calibri" w:eastAsia="微软雅黑"/>
          <w:sz w:val="21"/>
        </w:rPr>
        <w:t>利多因素：原油大幅高开，提振市场情绪；昨日产销数据明显好转，阶段性补库启动；炼厂推涨意愿强；调和料成本小幅抬升。</w:t>
      </w:r>
      <w:r>
        <w:br w:type="textWrapping"/>
      </w:r>
      <w:r>
        <w:rPr>
          <w:rFonts w:ascii="Calibri" w:hAnsi="Calibri" w:eastAsia="微软雅黑"/>
          <w:sz w:val="21"/>
        </w:rPr>
        <w:t>利空因素：调价预期下调480元/吨，幅度巨大，压制远期市场；终端需求实质改善有限，麦收刚需持续性待观察；地缘局势仍有不确定性。</w:t>
      </w:r>
      <w:r>
        <w:br w:type="textWrapping"/>
      </w:r>
      <w:r>
        <w:rPr>
          <w:rFonts w:ascii="Calibri" w:hAnsi="Calibri" w:eastAsia="微软雅黑"/>
          <w:sz w:val="21"/>
        </w:rPr>
        <w:t>市场结构：短期情绪回暖，价格反弹，但调价窗口临近且下调幅度大，反弹高度受限。预计明后日炼厂报价稳中续涨，但涨幅收窄。</w:t>
      </w:r>
    </w:p>
    <w:p w14:paraId="27AEB7D0">
      <w:pPr>
        <w:pStyle w:val="5"/>
        <w:spacing w:before="240" w:after="120" w:line="276" w:lineRule="auto"/>
      </w:pPr>
      <w:r>
        <w:rPr>
          <w:rFonts w:ascii="Calibri" w:hAnsi="Calibri" w:eastAsia="微软雅黑"/>
          <w:b/>
          <w:i w:val="0"/>
          <w:color w:val="000000"/>
          <w:sz w:val="28"/>
        </w:rPr>
        <w:t>采购策略</w:t>
      </w:r>
    </w:p>
    <w:p w14:paraId="27ADF2B1">
      <w:pPr>
        <w:pStyle w:val="14"/>
        <w:numPr>
          <w:ilvl w:val="0"/>
          <w:numId w:val="9"/>
        </w:numPr>
        <w:spacing w:after="120" w:line="288" w:lineRule="auto"/>
      </w:pPr>
      <w:r>
        <w:rPr>
          <w:rFonts w:ascii="Calibri" w:hAnsi="Calibri" w:eastAsia="微软雅黑"/>
          <w:sz w:val="21"/>
        </w:rPr>
        <w:t>已持有现货者：可暂持观望，利用反弹逐步出货。设置移动止盈：柴油跌破7000元/吨、汽油跌破7900元/吨考虑部分止盈。</w:t>
      </w:r>
    </w:p>
    <w:p w14:paraId="7F5D7B0F">
      <w:pPr>
        <w:pStyle w:val="14"/>
        <w:numPr>
          <w:ilvl w:val="0"/>
          <w:numId w:val="9"/>
        </w:numPr>
        <w:spacing w:after="120" w:line="288" w:lineRule="auto"/>
      </w:pPr>
      <w:r>
        <w:rPr>
          <w:rFonts w:ascii="Calibri" w:hAnsi="Calibri" w:eastAsia="微软雅黑"/>
          <w:sz w:val="21"/>
        </w:rPr>
        <w:t>未采购或库存偏低者：刚需可小批量跟进（月度用量20-30%），优先选择涨幅较小或价格偏低的炼厂（如利津、垦利、神驰等）。不宜追高，等待调价窗口落地（6月4日）后再判断方向。</w:t>
      </w:r>
    </w:p>
    <w:p w14:paraId="04E00F28">
      <w:pPr>
        <w:pStyle w:val="14"/>
        <w:numPr>
          <w:ilvl w:val="0"/>
          <w:numId w:val="9"/>
        </w:numPr>
        <w:spacing w:after="120" w:line="288" w:lineRule="auto"/>
      </w:pPr>
      <w:r>
        <w:rPr>
          <w:rFonts w:ascii="Calibri" w:hAnsi="Calibri" w:eastAsia="微软雅黑"/>
          <w:sz w:val="21"/>
        </w:rPr>
        <w:t>远期采购：远期价格低位，但调价大幅下调预期下，暂不建议锁定。可等待6月4日后评估。</w:t>
      </w:r>
    </w:p>
    <w:p w14:paraId="2F641277">
      <w:pPr>
        <w:pStyle w:val="5"/>
        <w:spacing w:before="240" w:after="120" w:line="276" w:lineRule="auto"/>
      </w:pPr>
      <w:r>
        <w:rPr>
          <w:rFonts w:ascii="Calibri" w:hAnsi="Calibri" w:eastAsia="微软雅黑"/>
          <w:b/>
          <w:i w:val="0"/>
          <w:color w:val="000000"/>
          <w:sz w:val="28"/>
        </w:rPr>
        <w:t>风险控制</w:t>
      </w:r>
    </w:p>
    <w:p w14:paraId="2E347F80">
      <w:pPr>
        <w:pStyle w:val="14"/>
        <w:numPr>
          <w:ilvl w:val="0"/>
          <w:numId w:val="10"/>
        </w:numPr>
        <w:spacing w:after="120" w:line="288" w:lineRule="auto"/>
      </w:pPr>
      <w:r>
        <w:rPr>
          <w:rFonts w:ascii="Calibri" w:hAnsi="Calibri" w:eastAsia="微软雅黑"/>
          <w:sz w:val="21"/>
        </w:rPr>
        <w:t>关注美伊协议进展：若官宣达成，油价可能继续下跌；若破裂，油价反弹。</w:t>
      </w:r>
    </w:p>
    <w:p w14:paraId="4A90AD3E">
      <w:pPr>
        <w:pStyle w:val="14"/>
        <w:numPr>
          <w:ilvl w:val="0"/>
          <w:numId w:val="10"/>
        </w:numPr>
        <w:spacing w:after="120" w:line="288" w:lineRule="auto"/>
      </w:pPr>
      <w:r>
        <w:rPr>
          <w:rFonts w:ascii="Calibri" w:hAnsi="Calibri" w:eastAsia="微软雅黑"/>
          <w:sz w:val="21"/>
        </w:rPr>
        <w:t>关注调价预期变化：若原油持续反弹，下调幅度可能收窄。</w:t>
      </w:r>
    </w:p>
    <w:p w14:paraId="3A485301">
      <w:pPr>
        <w:pStyle w:val="14"/>
        <w:numPr>
          <w:ilvl w:val="0"/>
          <w:numId w:val="10"/>
        </w:numPr>
        <w:spacing w:after="120" w:line="288" w:lineRule="auto"/>
      </w:pPr>
      <w:r>
        <w:rPr>
          <w:rFonts w:ascii="Calibri" w:hAnsi="Calibri" w:eastAsia="微软雅黑"/>
          <w:sz w:val="21"/>
        </w:rPr>
        <w:t>监测产销率能否持续回暖至80%以上，若仅昙花一现，价格将重回弱势。</w:t>
      </w:r>
    </w:p>
    <w:p w14:paraId="7E193561">
      <w:pPr>
        <w:pStyle w:val="5"/>
        <w:spacing w:before="240" w:after="120" w:line="276" w:lineRule="auto"/>
      </w:pPr>
      <w:r>
        <w:rPr>
          <w:rFonts w:ascii="Calibri" w:hAnsi="Calibri" w:eastAsia="微软雅黑"/>
          <w:b/>
          <w:i w:val="0"/>
          <w:color w:val="000000"/>
          <w:sz w:val="28"/>
        </w:rPr>
        <w:t>后续关注重点</w:t>
      </w:r>
    </w:p>
    <w:p w14:paraId="52A8201F">
      <w:pPr>
        <w:pStyle w:val="14"/>
        <w:numPr>
          <w:ilvl w:val="0"/>
          <w:numId w:val="11"/>
        </w:numPr>
        <w:spacing w:after="120" w:line="288" w:lineRule="auto"/>
      </w:pPr>
      <w:r>
        <w:rPr>
          <w:rFonts w:ascii="Calibri" w:hAnsi="Calibri" w:eastAsia="微软雅黑"/>
          <w:sz w:val="21"/>
        </w:rPr>
        <w:t>美伊谈判及霍尔木兹海峡动态</w:t>
      </w:r>
    </w:p>
    <w:p w14:paraId="29D41966">
      <w:pPr>
        <w:pStyle w:val="14"/>
        <w:numPr>
          <w:ilvl w:val="0"/>
          <w:numId w:val="11"/>
        </w:numPr>
        <w:spacing w:after="120" w:line="288" w:lineRule="auto"/>
      </w:pPr>
      <w:r>
        <w:rPr>
          <w:rFonts w:ascii="Calibri" w:hAnsi="Calibri" w:eastAsia="微软雅黑"/>
          <w:sz w:val="21"/>
        </w:rPr>
        <w:t>6月4日24时调价最终幅度（预计下调480元/吨左右）</w:t>
      </w:r>
    </w:p>
    <w:p w14:paraId="46A52314">
      <w:pPr>
        <w:pStyle w:val="14"/>
        <w:numPr>
          <w:ilvl w:val="0"/>
          <w:numId w:val="11"/>
        </w:numPr>
        <w:spacing w:after="120" w:line="288" w:lineRule="auto"/>
      </w:pPr>
      <w:r>
        <w:rPr>
          <w:rFonts w:ascii="Calibri" w:hAnsi="Calibri" w:eastAsia="微软雅黑"/>
          <w:sz w:val="21"/>
        </w:rPr>
        <w:t>山东地炼产销率持续性</w:t>
      </w:r>
    </w:p>
    <w:p w14:paraId="48385E44">
      <w:pPr>
        <w:pStyle w:val="14"/>
        <w:numPr>
          <w:ilvl w:val="0"/>
          <w:numId w:val="11"/>
        </w:numPr>
        <w:spacing w:after="120" w:line="288" w:lineRule="auto"/>
      </w:pPr>
      <w:r>
        <w:rPr>
          <w:rFonts w:ascii="Calibri" w:hAnsi="Calibri" w:eastAsia="微软雅黑"/>
          <w:sz w:val="21"/>
        </w:rPr>
        <w:t>原油90美元、95美元关口得失</w:t>
      </w:r>
    </w:p>
    <w:p w14:paraId="6A3DFB3A">
      <w:pPr>
        <w:pStyle w:val="14"/>
        <w:numPr>
          <w:ilvl w:val="0"/>
          <w:numId w:val="11"/>
        </w:numPr>
        <w:spacing w:after="120" w:line="288" w:lineRule="auto"/>
      </w:pPr>
      <w:r>
        <w:rPr>
          <w:rFonts w:ascii="Calibri" w:hAnsi="Calibri" w:eastAsia="微软雅黑"/>
          <w:sz w:val="21"/>
        </w:rPr>
        <w:t>麦收时节柴油需求实际表现</w:t>
      </w:r>
    </w:p>
    <w:sectPr>
      <w:pgSz w:w="12240" w:h="15840"/>
      <w:pgMar w:top="1440" w:right="1803" w:bottom="1440" w:left="180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altName w:val="Georgia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ＭＳ 明朝">
    <w:altName w:val="Georgia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Georgia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Georgia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ＭＳ 明朝">
    <w:altName w:val="Georgi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ＭＳ ゴシック">
    <w:altName w:val="Georgia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FFF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WWO_wpscloud_20260521192124-597ff31d3d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dcterms:modified xsi:type="dcterms:W3CDTF">2026-06-01T10:29:26Z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2052-12.9.0.26832</vt:lpwstr>
  </property>
  <property fmtid="{D5CDD505-2E9C-101B-9397-08002B2CF9AE}" pid="3" name="ICV">
    <vt:lpwstr>02920F037478B0F786EE1C6A0D3758CC_43</vt:lpwstr>
  </property>
</Properties>
</file>